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074B">
      <w:pPr>
        <w:ind w:left="6840"/>
        <w:jc w:val="center"/>
        <w:rPr>
          <w:b/>
          <w:sz w:val="18"/>
        </w:rPr>
      </w:pPr>
      <w:r>
        <w:rPr>
          <w:b/>
          <w:sz w:val="18"/>
        </w:rPr>
        <w:t>Ўзбекистон Республикаси</w:t>
      </w:r>
    </w:p>
    <w:p w:rsidR="00000000" w:rsidRDefault="00D2074B">
      <w:pPr>
        <w:ind w:left="6840"/>
        <w:jc w:val="center"/>
        <w:rPr>
          <w:b/>
          <w:sz w:val="18"/>
        </w:rPr>
      </w:pPr>
      <w:r>
        <w:rPr>
          <w:b/>
          <w:sz w:val="18"/>
        </w:rPr>
        <w:t>Давлат статистика қўмитасининг</w:t>
      </w:r>
    </w:p>
    <w:p w:rsidR="00000000" w:rsidRDefault="00D2074B">
      <w:pPr>
        <w:ind w:left="6804"/>
        <w:jc w:val="center"/>
        <w:rPr>
          <w:b/>
          <w:sz w:val="18"/>
        </w:rPr>
      </w:pPr>
      <w:r>
        <w:rPr>
          <w:b/>
          <w:sz w:val="18"/>
        </w:rPr>
        <w:t>2016 йил 1 ноябрдаги 3-мб-сон қарорига</w:t>
      </w:r>
    </w:p>
    <w:p w:rsidR="00000000" w:rsidRDefault="00D2074B">
      <w:pPr>
        <w:ind w:left="6946"/>
        <w:jc w:val="center"/>
        <w:rPr>
          <w:sz w:val="18"/>
        </w:rPr>
      </w:pPr>
      <w:r>
        <w:rPr>
          <w:b/>
          <w:sz w:val="18"/>
        </w:rPr>
        <w:t>113/6-сон илова</w:t>
      </w:r>
    </w:p>
    <w:p w:rsidR="00000000" w:rsidRDefault="00D2074B">
      <w:pPr>
        <w:pStyle w:val="a8"/>
        <w:widowControl/>
        <w:jc w:val="center"/>
        <w:rPr>
          <w:b/>
          <w:sz w:val="16"/>
        </w:rPr>
      </w:pPr>
      <w:r>
        <w:rPr>
          <w:b/>
          <w:sz w:val="16"/>
        </w:rPr>
        <w:t xml:space="preserve">            </w:t>
      </w:r>
    </w:p>
    <w:tbl>
      <w:tblPr>
        <w:tblW w:w="0" w:type="auto"/>
        <w:tblLayout w:type="fixed"/>
        <w:tblLook w:val="0000"/>
      </w:tblPr>
      <w:tblGrid>
        <w:gridCol w:w="10989"/>
      </w:tblGrid>
      <w:tr w:rsidR="00000000">
        <w:tblPrEx>
          <w:tblCellMar>
            <w:top w:w="0" w:type="dxa"/>
            <w:bottom w:w="0" w:type="dxa"/>
          </w:tblCellMar>
        </w:tblPrEx>
        <w:trPr>
          <w:cantSplit/>
          <w:trHeight w:val="100"/>
        </w:trPr>
        <w:tc>
          <w:tcPr>
            <w:tcW w:w="10989" w:type="dxa"/>
          </w:tcPr>
          <w:p w:rsidR="00000000" w:rsidRDefault="00D2074B">
            <w:pPr>
              <w:pStyle w:val="6"/>
              <w:rPr>
                <w:rFonts w:ascii="Times New Roman" w:hAnsi="Times New Roman"/>
                <w:i w:val="0"/>
                <w:sz w:val="28"/>
              </w:rPr>
            </w:pPr>
            <w:r>
              <w:rPr>
                <w:rFonts w:ascii="Times New Roman" w:hAnsi="Times New Roman"/>
                <w:i w:val="0"/>
                <w:sz w:val="28"/>
              </w:rPr>
              <w:t xml:space="preserve">ДАВЛАТ СТАТИСТИКА ҲИСОБОТИ </w:t>
            </w:r>
          </w:p>
          <w:p w:rsidR="00000000" w:rsidRDefault="00D2074B">
            <w:pPr>
              <w:pStyle w:val="8"/>
              <w:rPr>
                <w:rFonts w:ascii="Times New Roman" w:hAnsi="Times New Roman"/>
                <w:sz w:val="28"/>
              </w:rPr>
            </w:pPr>
            <w:r>
              <w:rPr>
                <w:rFonts w:ascii="Times New Roman" w:hAnsi="Times New Roman"/>
                <w:sz w:val="28"/>
              </w:rPr>
              <w:t>ГОСУДАРСТВЕННАЯ СТАТИСТИЧЕСКАЯ ОТЧЕТНОСТЬ</w:t>
            </w:r>
          </w:p>
        </w:tc>
      </w:tr>
    </w:tbl>
    <w:p w:rsidR="00000000" w:rsidRDefault="00D2074B">
      <w: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3"/>
      </w:tblGrid>
      <w:tr w:rsidR="00000000">
        <w:tblPrEx>
          <w:tblCellMar>
            <w:top w:w="0" w:type="dxa"/>
            <w:bottom w:w="0" w:type="dxa"/>
          </w:tblCellMar>
        </w:tblPrEx>
        <w:tc>
          <w:tcPr>
            <w:tcW w:w="11023" w:type="dxa"/>
          </w:tcPr>
          <w:p w:rsidR="00000000" w:rsidRDefault="00D2074B">
            <w:pPr>
              <w:ind w:firstLine="33"/>
              <w:jc w:val="both"/>
              <w:rPr>
                <w:b/>
                <w:sz w:val="18"/>
              </w:rPr>
            </w:pPr>
            <w:r>
              <w:rPr>
                <w:b/>
                <w:sz w:val="18"/>
              </w:rPr>
              <w:t>Мансабдор шахсларнинг давлат статистика кузат</w:t>
            </w:r>
            <w:r>
              <w:rPr>
                <w:b/>
                <w:sz w:val="18"/>
              </w:rPr>
              <w:t>увини олиб бориш учун зарур бўлган ҳисобот ва бошқа маълумотларни тақдим этмасликда ифодаланган давлат статистика ҳисоботларини тақдим этиш тартибини бузиши, ҳисобот маълумотларини бузиб кўрсатиши ёки ҳисоботларни тақдим этиш муддатларини бузиши Ўзбекистон</w:t>
            </w:r>
            <w:r>
              <w:rPr>
                <w:b/>
                <w:sz w:val="18"/>
              </w:rPr>
              <w:t xml:space="preserve"> Республикаси Маъмурий жавобгарлик тўғрисидаги кодексининг 215 - моддасида белгиланган жавобгарликка сабаб бўлади.</w:t>
            </w:r>
          </w:p>
          <w:p w:rsidR="00000000" w:rsidRDefault="00D2074B">
            <w:pPr>
              <w:jc w:val="both"/>
              <w:rPr>
                <w:sz w:val="18"/>
              </w:rPr>
            </w:pPr>
            <w:r>
              <w:rPr>
                <w:sz w:val="18"/>
              </w:rPr>
              <w:t>Нарушение должностными лицами порядка представления государственной статистической отчетности, выразившееся в непредставлении отчетов и други</w:t>
            </w:r>
            <w:r>
              <w:rPr>
                <w:sz w:val="18"/>
              </w:rPr>
              <w:t>х данных, необходимых для проведения государственных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w:t>
            </w:r>
            <w:r>
              <w:rPr>
                <w:sz w:val="18"/>
              </w:rPr>
              <w:t>венности.</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3"/>
      </w:tblGrid>
      <w:tr w:rsidR="00000000">
        <w:tblPrEx>
          <w:tblCellMar>
            <w:top w:w="0" w:type="dxa"/>
            <w:bottom w:w="0" w:type="dxa"/>
          </w:tblCellMar>
        </w:tblPrEx>
        <w:trPr>
          <w:trHeight w:val="270"/>
        </w:trPr>
        <w:tc>
          <w:tcPr>
            <w:tcW w:w="11013" w:type="dxa"/>
            <w:vAlign w:val="center"/>
          </w:tcPr>
          <w:p w:rsidR="00000000" w:rsidRDefault="00D2074B">
            <w:pPr>
              <w:pStyle w:val="ac"/>
              <w:framePr w:hSpace="180" w:wrap="around" w:vAnchor="text" w:hAnchor="margin" w:y="71"/>
              <w:tabs>
                <w:tab w:val="left" w:pos="708"/>
              </w:tabs>
              <w:spacing w:before="60"/>
              <w:jc w:val="center"/>
              <w:rPr>
                <w:b/>
                <w:sz w:val="18"/>
              </w:rPr>
            </w:pPr>
            <w:r>
              <w:rPr>
                <w:b/>
                <w:sz w:val="18"/>
              </w:rPr>
              <w:t xml:space="preserve">Интернет тармоғи воситасида, давлат статистика ҳисоботларини электрон кўринишда йиғиш  автоматлаштирилган  тизими   </w:t>
            </w:r>
            <w:r>
              <w:rPr>
                <w:b/>
                <w:sz w:val="18"/>
              </w:rPr>
              <w:br/>
              <w:t>eStat 2.0</w:t>
            </w:r>
            <w:r>
              <w:rPr>
                <w:sz w:val="18"/>
              </w:rPr>
              <w:t xml:space="preserve"> </w:t>
            </w:r>
            <w:r>
              <w:rPr>
                <w:b/>
                <w:sz w:val="18"/>
              </w:rPr>
              <w:t>орқали электрон рақамли имзодан фойдаланган ҳолда тақдим этилади. eStat 2.0</w:t>
            </w:r>
            <w:r>
              <w:rPr>
                <w:sz w:val="18"/>
              </w:rPr>
              <w:t xml:space="preserve"> </w:t>
            </w:r>
            <w:r>
              <w:rPr>
                <w:b/>
                <w:sz w:val="18"/>
              </w:rPr>
              <w:t>тизимида мавжуд давлат статистика ҳисоботл</w:t>
            </w:r>
            <w:r>
              <w:rPr>
                <w:b/>
                <w:sz w:val="18"/>
              </w:rPr>
              <w:t xml:space="preserve">арининг электрон шакли (шаблони) ни Ўзбекистон Республикаси Давлат статистика қўмитасининг </w:t>
            </w:r>
            <w:hyperlink r:id="rId7" w:history="1">
              <w:r>
                <w:rPr>
                  <w:rStyle w:val="af0"/>
                  <w:b/>
                  <w:sz w:val="18"/>
                </w:rPr>
                <w:t>www.stat.uz</w:t>
              </w:r>
            </w:hyperlink>
            <w:r>
              <w:rPr>
                <w:b/>
                <w:sz w:val="18"/>
              </w:rPr>
              <w:t xml:space="preserve"> расмий сайтидан олишингиз мумкин.  </w:t>
            </w:r>
            <w:r>
              <w:rPr>
                <w:sz w:val="26"/>
              </w:rPr>
              <w:t xml:space="preserve"> </w:t>
            </w:r>
          </w:p>
          <w:p w:rsidR="00000000" w:rsidRDefault="00D2074B">
            <w:pPr>
              <w:pStyle w:val="ac"/>
              <w:framePr w:hSpace="180" w:wrap="around" w:vAnchor="text" w:hAnchor="margin" w:y="71"/>
              <w:tabs>
                <w:tab w:val="left" w:pos="708"/>
              </w:tabs>
              <w:spacing w:after="60"/>
              <w:jc w:val="center"/>
              <w:rPr>
                <w:sz w:val="18"/>
              </w:rPr>
            </w:pPr>
            <w:r>
              <w:rPr>
                <w:sz w:val="18"/>
              </w:rPr>
              <w:t>Представляется посредством сети Интернет через автоматизированную систему сбора гос</w:t>
            </w:r>
            <w:r>
              <w:rPr>
                <w:sz w:val="18"/>
              </w:rPr>
              <w:t xml:space="preserve">ударственной статистической отчетности </w:t>
            </w:r>
            <w:r>
              <w:rPr>
                <w:sz w:val="18"/>
              </w:rPr>
              <w:br/>
              <w:t xml:space="preserve">в электронном виде eStat 2.0 с использованием электронной цифровой подписи. Электронные формы государственной статистической отчетности (шаблонов), доступные в  системе eStat 2.0, </w:t>
            </w:r>
            <w:r>
              <w:rPr>
                <w:b/>
              </w:rPr>
              <w:t xml:space="preserve"> </w:t>
            </w:r>
            <w:r>
              <w:rPr>
                <w:sz w:val="18"/>
              </w:rPr>
              <w:t>можно получить на официальном сайте</w:t>
            </w:r>
            <w:r>
              <w:rPr>
                <w:sz w:val="18"/>
              </w:rPr>
              <w:t xml:space="preserve"> Государственного комитета Республики Узбекистан по статистике </w:t>
            </w:r>
            <w:hyperlink r:id="rId8" w:history="1">
              <w:r>
                <w:rPr>
                  <w:rStyle w:val="af0"/>
                  <w:b/>
                  <w:sz w:val="18"/>
                </w:rPr>
                <w:t>www.stat.uz</w:t>
              </w:r>
            </w:hyperlink>
            <w:r>
              <w:t>.</w:t>
            </w:r>
          </w:p>
          <w:p w:rsidR="00000000" w:rsidRDefault="00D2074B">
            <w:pPr>
              <w:pStyle w:val="ac"/>
              <w:framePr w:hSpace="180" w:wrap="around" w:vAnchor="text" w:hAnchor="margin" w:y="71"/>
              <w:tabs>
                <w:tab w:val="left" w:pos="708"/>
              </w:tabs>
              <w:spacing w:before="60"/>
              <w:jc w:val="center"/>
              <w:rPr>
                <w:sz w:val="18"/>
              </w:rPr>
            </w:pPr>
            <w:r>
              <w:rPr>
                <w:b/>
                <w:sz w:val="18"/>
              </w:rPr>
              <w:t xml:space="preserve">Ахборот махфийлиги Ўзбекистон Республикаси «Давлат статистикаси тўғрисида»ги Қонунининг </w:t>
            </w:r>
            <w:r>
              <w:rPr>
                <w:b/>
                <w:sz w:val="18"/>
              </w:rPr>
              <w:br/>
              <w:t>7-моддасига мувофиқ кафолатланади.</w:t>
            </w:r>
            <w:r>
              <w:rPr>
                <w:sz w:val="18"/>
              </w:rPr>
              <w:t xml:space="preserve">  </w:t>
            </w:r>
          </w:p>
          <w:p w:rsidR="00000000" w:rsidRDefault="00D2074B">
            <w:pPr>
              <w:pStyle w:val="ac"/>
              <w:framePr w:hSpace="180" w:wrap="around" w:vAnchor="text" w:hAnchor="margin" w:y="71"/>
              <w:tabs>
                <w:tab w:val="clear" w:pos="4153"/>
                <w:tab w:val="clear" w:pos="8306"/>
              </w:tabs>
              <w:spacing w:after="60"/>
              <w:jc w:val="center"/>
              <w:rPr>
                <w:sz w:val="18"/>
              </w:rPr>
            </w:pPr>
            <w:r>
              <w:rPr>
                <w:sz w:val="18"/>
              </w:rPr>
              <w:t>Конфиденциальность ин</w:t>
            </w:r>
            <w:r>
              <w:rPr>
                <w:sz w:val="18"/>
              </w:rPr>
              <w:t xml:space="preserve">формации гарантируется в соответствии со статьей 7 Закона Республики Узбекистан </w:t>
            </w:r>
            <w:r>
              <w:rPr>
                <w:sz w:val="18"/>
              </w:rPr>
              <w:br/>
              <w:t>«О государственной статистике».</w:t>
            </w:r>
          </w:p>
        </w:tc>
      </w:tr>
    </w:tbl>
    <w:p w:rsidR="00000000" w:rsidRDefault="00D2074B">
      <w:pPr>
        <w:pStyle w:val="5"/>
        <w:spacing w:before="120"/>
        <w:rPr>
          <w:sz w:val="10"/>
        </w:rPr>
      </w:pPr>
    </w:p>
    <w:p w:rsidR="00000000" w:rsidRDefault="00D2074B">
      <w:pPr>
        <w:pStyle w:val="1"/>
        <w:rPr>
          <w:rFonts w:ascii="Times New Roman" w:hAnsi="Times New Roman"/>
          <w:sz w:val="20"/>
        </w:rPr>
      </w:pPr>
      <w:r>
        <w:rPr>
          <w:rFonts w:ascii="Times New Roman" w:hAnsi="Times New Roman"/>
          <w:sz w:val="20"/>
        </w:rPr>
        <w:t>АХБОРОТ-КОММУНИКАЦИЯ ТЕХНОЛОГИЯЛАРИ ТЎҒРИСИДА 2016 ЙИЛ УЧУН ҲИСОБОТ</w:t>
      </w:r>
    </w:p>
    <w:p w:rsidR="00000000" w:rsidRDefault="00D2074B"/>
    <w:p w:rsidR="00000000" w:rsidRDefault="00D2074B">
      <w:pPr>
        <w:jc w:val="center"/>
      </w:pPr>
      <w:r>
        <w:t>ОТЧЕТ ОБ ИНФОРМАЦИОННО-КОММУНИКАЦИОННЫХ ТЕХНОЛОГИЯХ ЗА 2016 ГОД</w:t>
      </w:r>
    </w:p>
    <w:p w:rsidR="00000000" w:rsidRDefault="00D2074B">
      <w:pPr>
        <w:jc w:val="center"/>
        <w:rPr>
          <w:sz w:val="28"/>
        </w:rPr>
      </w:pPr>
    </w:p>
    <w:p w:rsidR="00000000" w:rsidRDefault="00D2074B">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2977"/>
        <w:gridCol w:w="567"/>
        <w:gridCol w:w="2800"/>
      </w:tblGrid>
      <w:tr w:rsidR="00000000">
        <w:tblPrEx>
          <w:tblCellMar>
            <w:top w:w="0" w:type="dxa"/>
            <w:bottom w:w="0" w:type="dxa"/>
          </w:tblCellMar>
        </w:tblPrEx>
        <w:tc>
          <w:tcPr>
            <w:tcW w:w="4644" w:type="dxa"/>
            <w:vAlign w:val="center"/>
          </w:tcPr>
          <w:p w:rsidR="00000000" w:rsidRDefault="00D2074B">
            <w:pPr>
              <w:jc w:val="center"/>
              <w:rPr>
                <w:b/>
                <w:sz w:val="24"/>
              </w:rPr>
            </w:pPr>
            <w:r>
              <w:rPr>
                <w:b/>
                <w:sz w:val="24"/>
              </w:rPr>
              <w:t>Тақдим</w:t>
            </w:r>
            <w:r>
              <w:rPr>
                <w:b/>
                <w:sz w:val="24"/>
              </w:rPr>
              <w:t xml:space="preserve"> этадилар</w:t>
            </w:r>
          </w:p>
          <w:p w:rsidR="00000000" w:rsidRDefault="00D2074B">
            <w:pPr>
              <w:jc w:val="center"/>
              <w:rPr>
                <w:sz w:val="24"/>
              </w:rPr>
            </w:pPr>
            <w:r>
              <w:rPr>
                <w:sz w:val="24"/>
              </w:rPr>
              <w:t>Представляют</w:t>
            </w:r>
          </w:p>
        </w:tc>
        <w:tc>
          <w:tcPr>
            <w:tcW w:w="2977" w:type="dxa"/>
            <w:tcBorders>
              <w:bottom w:val="nil"/>
            </w:tcBorders>
            <w:vAlign w:val="center"/>
          </w:tcPr>
          <w:p w:rsidR="00000000" w:rsidRDefault="00D2074B">
            <w:pPr>
              <w:jc w:val="center"/>
              <w:rPr>
                <w:b/>
                <w:sz w:val="24"/>
              </w:rPr>
            </w:pPr>
            <w:r>
              <w:rPr>
                <w:b/>
                <w:sz w:val="24"/>
              </w:rPr>
              <w:t>Тақдим этиш муддати</w:t>
            </w:r>
          </w:p>
          <w:p w:rsidR="00000000" w:rsidRDefault="00D2074B">
            <w:pPr>
              <w:jc w:val="center"/>
              <w:rPr>
                <w:sz w:val="24"/>
              </w:rPr>
            </w:pPr>
            <w:r>
              <w:rPr>
                <w:sz w:val="24"/>
              </w:rPr>
              <w:t>Сроки представления</w:t>
            </w:r>
          </w:p>
        </w:tc>
        <w:tc>
          <w:tcPr>
            <w:tcW w:w="567" w:type="dxa"/>
            <w:tcBorders>
              <w:top w:val="nil"/>
              <w:left w:val="nil"/>
              <w:bottom w:val="nil"/>
              <w:right w:val="nil"/>
            </w:tcBorders>
          </w:tcPr>
          <w:p w:rsidR="00000000" w:rsidRDefault="00D2074B">
            <w:pPr>
              <w:jc w:val="center"/>
            </w:pPr>
          </w:p>
        </w:tc>
        <w:tc>
          <w:tcPr>
            <w:tcW w:w="2800" w:type="dxa"/>
            <w:vAlign w:val="center"/>
          </w:tcPr>
          <w:p w:rsidR="00000000" w:rsidRDefault="00D2074B">
            <w:pPr>
              <w:pStyle w:val="2"/>
              <w:jc w:val="center"/>
              <w:rPr>
                <w:rFonts w:ascii="Times New Roman" w:hAnsi="Times New Roman"/>
                <w:b/>
                <w:sz w:val="28"/>
              </w:rPr>
            </w:pPr>
            <w:r>
              <w:rPr>
                <w:rFonts w:ascii="Times New Roman" w:hAnsi="Times New Roman"/>
                <w:b/>
                <w:sz w:val="28"/>
              </w:rPr>
              <w:t>1-KB shakliga       ilova (AKT)</w:t>
            </w:r>
          </w:p>
        </w:tc>
      </w:tr>
      <w:tr w:rsidR="00000000">
        <w:tblPrEx>
          <w:tblCellMar>
            <w:top w:w="0" w:type="dxa"/>
            <w:bottom w:w="0" w:type="dxa"/>
          </w:tblCellMar>
        </w:tblPrEx>
        <w:trPr>
          <w:trHeight w:val="718"/>
        </w:trPr>
        <w:tc>
          <w:tcPr>
            <w:tcW w:w="4644" w:type="dxa"/>
          </w:tcPr>
          <w:p w:rsidR="00000000" w:rsidRDefault="00D2074B">
            <w:pPr>
              <w:ind w:firstLine="284"/>
              <w:jc w:val="both"/>
              <w:rPr>
                <w:b/>
                <w:sz w:val="4"/>
              </w:rPr>
            </w:pPr>
            <w:r>
              <w:rPr>
                <w:b/>
                <w:sz w:val="18"/>
              </w:rPr>
              <w:t>Маълумотлар узатиш тармоғида, Интернетни қўшган ҳолда, хизмат кўрсатиш учун лицензияга эга бўлган микрофирма ва кичик корхоналар (провайдерлар, операторлар, хо</w:t>
            </w:r>
            <w:r>
              <w:rPr>
                <w:b/>
                <w:sz w:val="18"/>
              </w:rPr>
              <w:t>стинг марказлари ва бошқалар) (чет эл инвестициялари ва хорижий сармоя иштирокидаги корхоналардан ташқари)</w:t>
            </w:r>
          </w:p>
          <w:p w:rsidR="00000000" w:rsidRDefault="00D2074B">
            <w:pPr>
              <w:ind w:firstLine="284"/>
              <w:rPr>
                <w:b/>
                <w:sz w:val="18"/>
              </w:rPr>
            </w:pPr>
            <w:r>
              <w:rPr>
                <w:b/>
                <w:sz w:val="18"/>
              </w:rPr>
              <w:t>Чет эл инвестициялари ва хорижий сармоя иштирокидаги микрофирма ва кичик корхоналар</w:t>
            </w:r>
          </w:p>
          <w:p w:rsidR="00000000" w:rsidRDefault="00D2074B">
            <w:pPr>
              <w:rPr>
                <w:sz w:val="18"/>
              </w:rPr>
            </w:pPr>
          </w:p>
          <w:p w:rsidR="00000000" w:rsidRDefault="00D2074B">
            <w:pPr>
              <w:ind w:firstLine="284"/>
              <w:jc w:val="both"/>
              <w:rPr>
                <w:sz w:val="18"/>
              </w:rPr>
            </w:pPr>
            <w:r>
              <w:rPr>
                <w:sz w:val="18"/>
              </w:rPr>
              <w:t>Микрофирмы и малые предприятия, имеющие лицензии на оказание усл</w:t>
            </w:r>
            <w:r>
              <w:rPr>
                <w:sz w:val="18"/>
              </w:rPr>
              <w:t>уг сетей передачи данных, включая Интернет  (провайдеры, операторы, хостинговые центры и другие) (кроме предприятий с иностранными инвестициями и участием иностранного капитала)</w:t>
            </w:r>
          </w:p>
          <w:p w:rsidR="00000000" w:rsidRDefault="00D2074B">
            <w:pPr>
              <w:ind w:firstLine="284"/>
              <w:jc w:val="both"/>
              <w:rPr>
                <w:strike/>
                <w:sz w:val="24"/>
              </w:rPr>
            </w:pPr>
            <w:r>
              <w:rPr>
                <w:sz w:val="18"/>
              </w:rPr>
              <w:t>Микрофирмы и малые предприятия с иностранными инвестициями и участием иностран</w:t>
            </w:r>
            <w:r>
              <w:rPr>
                <w:sz w:val="18"/>
              </w:rPr>
              <w:t>ного капитала</w:t>
            </w:r>
          </w:p>
        </w:tc>
        <w:tc>
          <w:tcPr>
            <w:tcW w:w="2977" w:type="dxa"/>
          </w:tcPr>
          <w:p w:rsidR="00000000" w:rsidRDefault="00D2074B">
            <w:pPr>
              <w:jc w:val="center"/>
              <w:rPr>
                <w:b/>
                <w:sz w:val="18"/>
              </w:rPr>
            </w:pPr>
          </w:p>
          <w:p w:rsidR="00000000" w:rsidRDefault="00D2074B">
            <w:pPr>
              <w:jc w:val="center"/>
              <w:rPr>
                <w:b/>
                <w:sz w:val="18"/>
              </w:rPr>
            </w:pPr>
          </w:p>
          <w:p w:rsidR="00000000" w:rsidRDefault="00D2074B">
            <w:pPr>
              <w:pStyle w:val="22"/>
              <w:ind w:left="34" w:hanging="1"/>
              <w:jc w:val="center"/>
              <w:rPr>
                <w:rFonts w:ascii="Times New Roman" w:hAnsi="Times New Roman"/>
                <w:sz w:val="18"/>
              </w:rPr>
            </w:pPr>
            <w:r>
              <w:rPr>
                <w:rFonts w:ascii="Times New Roman" w:hAnsi="Times New Roman"/>
                <w:sz w:val="18"/>
              </w:rPr>
              <w:t>2</w:t>
            </w:r>
            <w:r w:rsidRPr="00A91AB3">
              <w:rPr>
                <w:rFonts w:ascii="Times New Roman" w:hAnsi="Times New Roman"/>
                <w:sz w:val="18"/>
              </w:rPr>
              <w:t>7</w:t>
            </w:r>
            <w:r>
              <w:rPr>
                <w:rFonts w:ascii="Times New Roman" w:hAnsi="Times New Roman"/>
                <w:sz w:val="18"/>
              </w:rPr>
              <w:t xml:space="preserve"> февралдан</w:t>
            </w:r>
          </w:p>
          <w:p w:rsidR="00000000" w:rsidRDefault="00D2074B">
            <w:pPr>
              <w:pStyle w:val="22"/>
              <w:ind w:left="34" w:hanging="1"/>
              <w:jc w:val="center"/>
              <w:rPr>
                <w:rFonts w:ascii="Times New Roman" w:hAnsi="Times New Roman"/>
                <w:sz w:val="18"/>
              </w:rPr>
            </w:pPr>
            <w:r>
              <w:rPr>
                <w:rFonts w:ascii="Times New Roman" w:hAnsi="Times New Roman"/>
                <w:sz w:val="18"/>
              </w:rPr>
              <w:t>кечиктирмай</w:t>
            </w:r>
          </w:p>
          <w:p w:rsidR="00000000" w:rsidRDefault="00D2074B">
            <w:pPr>
              <w:jc w:val="center"/>
              <w:rPr>
                <w:b/>
                <w:sz w:val="18"/>
              </w:rPr>
            </w:pPr>
          </w:p>
          <w:p w:rsidR="00000000" w:rsidRDefault="00D2074B">
            <w:pPr>
              <w:jc w:val="center"/>
              <w:rPr>
                <w:b/>
                <w:sz w:val="18"/>
              </w:rPr>
            </w:pPr>
          </w:p>
          <w:p w:rsidR="00000000" w:rsidRDefault="00D2074B">
            <w:pPr>
              <w:jc w:val="center"/>
              <w:rPr>
                <w:b/>
                <w:sz w:val="18"/>
              </w:rPr>
            </w:pPr>
            <w:r>
              <w:rPr>
                <w:b/>
                <w:sz w:val="18"/>
              </w:rPr>
              <w:t>2</w:t>
            </w:r>
            <w:r w:rsidRPr="00A91AB3">
              <w:rPr>
                <w:b/>
                <w:sz w:val="18"/>
              </w:rPr>
              <w:t>7</w:t>
            </w:r>
            <w:r>
              <w:rPr>
                <w:b/>
                <w:sz w:val="18"/>
              </w:rPr>
              <w:t xml:space="preserve"> мартдан </w:t>
            </w:r>
            <w:r>
              <w:rPr>
                <w:b/>
                <w:sz w:val="18"/>
              </w:rPr>
              <w:br/>
              <w:t xml:space="preserve">кечиктирмай </w:t>
            </w:r>
          </w:p>
          <w:p w:rsidR="00000000" w:rsidRDefault="00D2074B">
            <w:pPr>
              <w:jc w:val="center"/>
              <w:rPr>
                <w:sz w:val="18"/>
              </w:rPr>
            </w:pPr>
          </w:p>
          <w:p w:rsidR="00000000" w:rsidRDefault="00D2074B">
            <w:pPr>
              <w:pStyle w:val="22"/>
              <w:jc w:val="center"/>
              <w:rPr>
                <w:rFonts w:ascii="Times New Roman" w:hAnsi="Times New Roman"/>
                <w:b w:val="0"/>
                <w:sz w:val="18"/>
              </w:rPr>
            </w:pPr>
            <w:r>
              <w:rPr>
                <w:rFonts w:ascii="Times New Roman" w:hAnsi="Times New Roman"/>
                <w:b w:val="0"/>
                <w:sz w:val="18"/>
              </w:rPr>
              <w:t>не позднее</w:t>
            </w:r>
          </w:p>
          <w:p w:rsidR="00000000" w:rsidRDefault="00D2074B">
            <w:pPr>
              <w:pStyle w:val="22"/>
              <w:jc w:val="center"/>
              <w:rPr>
                <w:rFonts w:ascii="Times New Roman" w:hAnsi="Times New Roman"/>
                <w:b w:val="0"/>
                <w:sz w:val="18"/>
              </w:rPr>
            </w:pPr>
            <w:r>
              <w:rPr>
                <w:rFonts w:ascii="Times New Roman" w:hAnsi="Times New Roman"/>
                <w:b w:val="0"/>
                <w:sz w:val="18"/>
              </w:rPr>
              <w:t>2</w:t>
            </w:r>
            <w:r>
              <w:rPr>
                <w:rFonts w:ascii="Times New Roman" w:hAnsi="Times New Roman"/>
                <w:b w:val="0"/>
                <w:sz w:val="18"/>
                <w:lang w:val="en-US"/>
              </w:rPr>
              <w:t>7</w:t>
            </w:r>
            <w:r>
              <w:rPr>
                <w:rFonts w:ascii="Times New Roman" w:hAnsi="Times New Roman"/>
                <w:b w:val="0"/>
                <w:sz w:val="18"/>
              </w:rPr>
              <w:t xml:space="preserve"> февраля</w:t>
            </w:r>
          </w:p>
          <w:p w:rsidR="00000000" w:rsidRDefault="00D2074B">
            <w:pPr>
              <w:pStyle w:val="22"/>
              <w:jc w:val="center"/>
              <w:rPr>
                <w:rFonts w:ascii="Times New Roman" w:hAnsi="Times New Roman"/>
                <w:b w:val="0"/>
                <w:sz w:val="18"/>
              </w:rPr>
            </w:pPr>
          </w:p>
          <w:p w:rsidR="00000000" w:rsidRDefault="00D2074B">
            <w:pPr>
              <w:pStyle w:val="22"/>
              <w:jc w:val="center"/>
              <w:rPr>
                <w:rFonts w:ascii="Times New Roman" w:hAnsi="Times New Roman"/>
                <w:b w:val="0"/>
                <w:sz w:val="18"/>
              </w:rPr>
            </w:pPr>
          </w:p>
          <w:p w:rsidR="00000000" w:rsidRDefault="00D2074B">
            <w:pPr>
              <w:pStyle w:val="22"/>
              <w:jc w:val="center"/>
              <w:rPr>
                <w:rFonts w:ascii="Times New Roman" w:hAnsi="Times New Roman"/>
                <w:b w:val="0"/>
                <w:sz w:val="18"/>
              </w:rPr>
            </w:pPr>
          </w:p>
          <w:p w:rsidR="00000000" w:rsidRDefault="00D2074B">
            <w:pPr>
              <w:pStyle w:val="22"/>
              <w:jc w:val="center"/>
              <w:rPr>
                <w:rFonts w:ascii="Times New Roman" w:hAnsi="Times New Roman"/>
                <w:b w:val="0"/>
                <w:sz w:val="18"/>
              </w:rPr>
            </w:pPr>
          </w:p>
          <w:p w:rsidR="00000000" w:rsidRDefault="00D2074B">
            <w:pPr>
              <w:pStyle w:val="22"/>
              <w:jc w:val="center"/>
              <w:rPr>
                <w:rFonts w:ascii="Times New Roman" w:hAnsi="Times New Roman"/>
                <w:b w:val="0"/>
                <w:sz w:val="18"/>
              </w:rPr>
            </w:pPr>
            <w:r>
              <w:rPr>
                <w:rFonts w:ascii="Times New Roman" w:hAnsi="Times New Roman"/>
                <w:b w:val="0"/>
                <w:sz w:val="18"/>
              </w:rPr>
              <w:t>не позднее</w:t>
            </w:r>
          </w:p>
          <w:p w:rsidR="00000000" w:rsidRDefault="00D2074B">
            <w:pPr>
              <w:pStyle w:val="22"/>
              <w:jc w:val="center"/>
              <w:rPr>
                <w:b w:val="0"/>
                <w:sz w:val="24"/>
              </w:rPr>
            </w:pPr>
            <w:r>
              <w:rPr>
                <w:rFonts w:ascii="Times New Roman" w:hAnsi="Times New Roman"/>
                <w:b w:val="0"/>
                <w:sz w:val="18"/>
              </w:rPr>
              <w:t>2</w:t>
            </w:r>
            <w:r>
              <w:rPr>
                <w:rFonts w:ascii="Times New Roman" w:hAnsi="Times New Roman"/>
                <w:b w:val="0"/>
                <w:sz w:val="18"/>
                <w:lang w:val="en-US"/>
              </w:rPr>
              <w:t>7</w:t>
            </w:r>
            <w:r>
              <w:rPr>
                <w:rFonts w:ascii="Times New Roman" w:hAnsi="Times New Roman"/>
                <w:b w:val="0"/>
                <w:sz w:val="18"/>
              </w:rPr>
              <w:t xml:space="preserve"> марта</w:t>
            </w:r>
          </w:p>
        </w:tc>
        <w:tc>
          <w:tcPr>
            <w:tcW w:w="567" w:type="dxa"/>
            <w:tcBorders>
              <w:top w:val="nil"/>
              <w:left w:val="nil"/>
              <w:bottom w:val="nil"/>
              <w:right w:val="nil"/>
            </w:tcBorders>
          </w:tcPr>
          <w:p w:rsidR="00000000" w:rsidRDefault="00D2074B">
            <w:pPr>
              <w:jc w:val="center"/>
            </w:pPr>
          </w:p>
        </w:tc>
        <w:tc>
          <w:tcPr>
            <w:tcW w:w="2800" w:type="dxa"/>
            <w:tcBorders>
              <w:top w:val="nil"/>
              <w:left w:val="nil"/>
              <w:bottom w:val="nil"/>
              <w:right w:val="nil"/>
            </w:tcBorders>
            <w:vAlign w:val="center"/>
          </w:tcPr>
          <w:p w:rsidR="00000000" w:rsidRDefault="00D2074B">
            <w:pPr>
              <w:pStyle w:val="2"/>
              <w:jc w:val="center"/>
              <w:rPr>
                <w:rFonts w:ascii="Times New Roman" w:hAnsi="Times New Roman"/>
                <w:b/>
                <w:sz w:val="32"/>
              </w:rPr>
            </w:pPr>
            <w:r>
              <w:rPr>
                <w:rFonts w:ascii="Times New Roman" w:hAnsi="Times New Roman"/>
                <w:b/>
                <w:sz w:val="32"/>
              </w:rPr>
              <w:t>Йиллик</w:t>
            </w:r>
          </w:p>
          <w:p w:rsidR="00000000" w:rsidRDefault="00D2074B">
            <w:pPr>
              <w:pStyle w:val="2"/>
              <w:jc w:val="center"/>
            </w:pPr>
            <w:r>
              <w:rPr>
                <w:rFonts w:ascii="Times New Roman" w:hAnsi="Times New Roman"/>
                <w:sz w:val="32"/>
              </w:rPr>
              <w:t>Годовое</w:t>
            </w:r>
          </w:p>
        </w:tc>
      </w:tr>
    </w:tbl>
    <w:p w:rsidR="00000000" w:rsidRDefault="00D207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95"/>
        <w:gridCol w:w="850"/>
        <w:gridCol w:w="850"/>
        <w:gridCol w:w="850"/>
        <w:gridCol w:w="850"/>
        <w:gridCol w:w="2484"/>
      </w:tblGrid>
      <w:tr w:rsidR="00000000">
        <w:tblPrEx>
          <w:tblCellMar>
            <w:top w:w="0" w:type="dxa"/>
            <w:bottom w:w="0" w:type="dxa"/>
          </w:tblCellMar>
        </w:tblPrEx>
        <w:tc>
          <w:tcPr>
            <w:tcW w:w="7479" w:type="dxa"/>
            <w:gridSpan w:val="6"/>
            <w:vAlign w:val="center"/>
          </w:tcPr>
          <w:p w:rsidR="00000000" w:rsidRDefault="00D2074B">
            <w:pPr>
              <w:pStyle w:val="NoSpacing"/>
              <w:jc w:val="center"/>
              <w:rPr>
                <w:rFonts w:ascii="Times New Roman" w:hAnsi="Times New Roman"/>
                <w:b/>
                <w:sz w:val="18"/>
              </w:rPr>
            </w:pPr>
            <w:r>
              <w:rPr>
                <w:rFonts w:ascii="Times New Roman" w:hAnsi="Times New Roman"/>
                <w:b/>
                <w:sz w:val="18"/>
              </w:rPr>
              <w:t>Статистик шаклни тўлдиришга сарфланган вақт, соатда (кераклисини белгиланг)</w:t>
            </w:r>
          </w:p>
          <w:p w:rsidR="00000000" w:rsidRDefault="00D2074B">
            <w:pPr>
              <w:pStyle w:val="NoSpacing"/>
              <w:jc w:val="center"/>
              <w:rPr>
                <w:rFonts w:ascii="Times New Roman" w:hAnsi="Times New Roman"/>
                <w:sz w:val="18"/>
              </w:rPr>
            </w:pPr>
            <w:r>
              <w:rPr>
                <w:rFonts w:ascii="Times New Roman" w:hAnsi="Times New Roman"/>
                <w:sz w:val="18"/>
              </w:rPr>
              <w:t>Время, затраченное на заполнение статистической</w:t>
            </w:r>
            <w:r>
              <w:rPr>
                <w:rFonts w:ascii="Times New Roman" w:hAnsi="Times New Roman"/>
                <w:sz w:val="18"/>
              </w:rPr>
              <w:t xml:space="preserve"> формы, в часах (нужное отметить)</w:t>
            </w:r>
          </w:p>
        </w:tc>
      </w:tr>
      <w:tr w:rsidR="00000000">
        <w:tblPrEx>
          <w:tblCellMar>
            <w:top w:w="0" w:type="dxa"/>
            <w:bottom w:w="0" w:type="dxa"/>
          </w:tblCellMar>
        </w:tblPrEx>
        <w:trPr>
          <w:trHeight w:val="567"/>
        </w:trPr>
        <w:tc>
          <w:tcPr>
            <w:tcW w:w="1595" w:type="dxa"/>
            <w:vAlign w:val="center"/>
          </w:tcPr>
          <w:p w:rsidR="00000000" w:rsidRDefault="00D2074B">
            <w:pPr>
              <w:pStyle w:val="NoSpacing"/>
              <w:jc w:val="center"/>
              <w:rPr>
                <w:rFonts w:ascii="Times New Roman" w:hAnsi="Times New Roman"/>
                <w:b/>
                <w:sz w:val="18"/>
              </w:rPr>
            </w:pPr>
            <w:r>
              <w:rPr>
                <w:rFonts w:ascii="Times New Roman" w:hAnsi="Times New Roman"/>
                <w:b/>
                <w:sz w:val="18"/>
              </w:rPr>
              <w:t>1 соатгача</w:t>
            </w:r>
          </w:p>
          <w:p w:rsidR="00000000" w:rsidRDefault="00D2074B">
            <w:pPr>
              <w:pStyle w:val="NoSpacing"/>
              <w:jc w:val="center"/>
              <w:rPr>
                <w:rFonts w:ascii="Times New Roman" w:hAnsi="Times New Roman"/>
                <w:sz w:val="18"/>
              </w:rPr>
            </w:pPr>
            <w:r>
              <w:rPr>
                <w:rFonts w:ascii="Times New Roman" w:hAnsi="Times New Roman"/>
                <w:sz w:val="18"/>
              </w:rPr>
              <w:t>до 1 часа</w:t>
            </w:r>
          </w:p>
        </w:tc>
        <w:tc>
          <w:tcPr>
            <w:tcW w:w="850" w:type="dxa"/>
            <w:vAlign w:val="center"/>
          </w:tcPr>
          <w:p w:rsidR="00000000" w:rsidRDefault="00D2074B">
            <w:pPr>
              <w:pStyle w:val="NoSpacing"/>
              <w:jc w:val="center"/>
              <w:rPr>
                <w:rFonts w:ascii="Times New Roman" w:hAnsi="Times New Roman"/>
                <w:sz w:val="18"/>
              </w:rPr>
            </w:pPr>
            <w:r>
              <w:rPr>
                <w:rFonts w:ascii="Times New Roman" w:hAnsi="Times New Roman"/>
                <w:sz w:val="18"/>
              </w:rPr>
              <w:t>1-2</w:t>
            </w:r>
          </w:p>
        </w:tc>
        <w:tc>
          <w:tcPr>
            <w:tcW w:w="850" w:type="dxa"/>
            <w:vAlign w:val="center"/>
          </w:tcPr>
          <w:p w:rsidR="00000000" w:rsidRDefault="00D2074B">
            <w:pPr>
              <w:pStyle w:val="NoSpacing"/>
              <w:jc w:val="center"/>
              <w:rPr>
                <w:rFonts w:ascii="Times New Roman" w:hAnsi="Times New Roman"/>
                <w:sz w:val="18"/>
              </w:rPr>
            </w:pPr>
            <w:r>
              <w:rPr>
                <w:rFonts w:ascii="Times New Roman" w:hAnsi="Times New Roman"/>
                <w:sz w:val="18"/>
              </w:rPr>
              <w:t>2-4</w:t>
            </w:r>
          </w:p>
        </w:tc>
        <w:tc>
          <w:tcPr>
            <w:tcW w:w="850" w:type="dxa"/>
            <w:vAlign w:val="center"/>
          </w:tcPr>
          <w:p w:rsidR="00000000" w:rsidRDefault="00D2074B">
            <w:pPr>
              <w:pStyle w:val="NoSpacing"/>
              <w:jc w:val="center"/>
              <w:rPr>
                <w:rFonts w:ascii="Times New Roman" w:hAnsi="Times New Roman"/>
                <w:sz w:val="18"/>
              </w:rPr>
            </w:pPr>
            <w:r>
              <w:rPr>
                <w:rFonts w:ascii="Times New Roman" w:hAnsi="Times New Roman"/>
                <w:sz w:val="18"/>
              </w:rPr>
              <w:t>4-8</w:t>
            </w:r>
          </w:p>
        </w:tc>
        <w:tc>
          <w:tcPr>
            <w:tcW w:w="850" w:type="dxa"/>
            <w:vAlign w:val="center"/>
          </w:tcPr>
          <w:p w:rsidR="00000000" w:rsidRDefault="00D2074B">
            <w:pPr>
              <w:pStyle w:val="NoSpacing"/>
              <w:jc w:val="center"/>
              <w:rPr>
                <w:rFonts w:ascii="Times New Roman" w:hAnsi="Times New Roman"/>
                <w:sz w:val="18"/>
              </w:rPr>
            </w:pPr>
            <w:r>
              <w:rPr>
                <w:rFonts w:ascii="Times New Roman" w:hAnsi="Times New Roman"/>
                <w:sz w:val="18"/>
              </w:rPr>
              <w:t>8-10</w:t>
            </w:r>
          </w:p>
        </w:tc>
        <w:tc>
          <w:tcPr>
            <w:tcW w:w="2484" w:type="dxa"/>
            <w:vAlign w:val="center"/>
          </w:tcPr>
          <w:p w:rsidR="00000000" w:rsidRDefault="00D2074B">
            <w:pPr>
              <w:pStyle w:val="NoSpacing"/>
              <w:jc w:val="center"/>
              <w:rPr>
                <w:rFonts w:ascii="Times New Roman" w:hAnsi="Times New Roman"/>
                <w:b/>
                <w:sz w:val="18"/>
              </w:rPr>
            </w:pPr>
            <w:r>
              <w:rPr>
                <w:rFonts w:ascii="Times New Roman" w:hAnsi="Times New Roman"/>
                <w:b/>
                <w:sz w:val="18"/>
              </w:rPr>
              <w:t>10 соатдан ортиқ</w:t>
            </w:r>
          </w:p>
          <w:p w:rsidR="00000000" w:rsidRDefault="00D2074B">
            <w:pPr>
              <w:pStyle w:val="NoSpacing"/>
              <w:jc w:val="center"/>
              <w:rPr>
                <w:rFonts w:ascii="Times New Roman" w:hAnsi="Times New Roman"/>
                <w:sz w:val="18"/>
              </w:rPr>
            </w:pPr>
            <w:r>
              <w:rPr>
                <w:rFonts w:ascii="Times New Roman" w:hAnsi="Times New Roman"/>
                <w:sz w:val="18"/>
              </w:rPr>
              <w:t>более 10 часов</w:t>
            </w:r>
          </w:p>
        </w:tc>
      </w:tr>
    </w:tbl>
    <w:p w:rsidR="00000000" w:rsidRDefault="00D207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2"/>
        <w:gridCol w:w="2665"/>
        <w:gridCol w:w="3086"/>
      </w:tblGrid>
      <w:tr w:rsidR="00000000">
        <w:tblPrEx>
          <w:tblCellMar>
            <w:top w:w="0" w:type="dxa"/>
            <w:bottom w:w="0" w:type="dxa"/>
          </w:tblCellMar>
        </w:tblPrEx>
        <w:trPr>
          <w:cantSplit/>
          <w:trHeight w:val="60"/>
        </w:trPr>
        <w:tc>
          <w:tcPr>
            <w:tcW w:w="5272" w:type="dxa"/>
          </w:tcPr>
          <w:p w:rsidR="00000000" w:rsidRDefault="00D2074B">
            <w:pPr>
              <w:jc w:val="center"/>
              <w:rPr>
                <w:b/>
                <w:sz w:val="18"/>
              </w:rPr>
            </w:pPr>
            <w:r>
              <w:rPr>
                <w:b/>
                <w:sz w:val="18"/>
              </w:rPr>
              <w:t>Ташкилот номи</w:t>
            </w:r>
          </w:p>
          <w:p w:rsidR="00000000" w:rsidRDefault="00D2074B">
            <w:pPr>
              <w:jc w:val="center"/>
              <w:rPr>
                <w:sz w:val="18"/>
              </w:rPr>
            </w:pPr>
            <w:r>
              <w:rPr>
                <w:sz w:val="18"/>
              </w:rPr>
              <w:t>Наименование организации</w:t>
            </w:r>
          </w:p>
        </w:tc>
        <w:tc>
          <w:tcPr>
            <w:tcW w:w="2665" w:type="dxa"/>
            <w:vAlign w:val="center"/>
          </w:tcPr>
          <w:p w:rsidR="00000000" w:rsidRDefault="00D2074B">
            <w:pPr>
              <w:jc w:val="center"/>
              <w:rPr>
                <w:sz w:val="18"/>
              </w:rPr>
            </w:pPr>
            <w:r>
              <w:rPr>
                <w:b/>
                <w:sz w:val="18"/>
              </w:rPr>
              <w:t>КТУТ</w:t>
            </w:r>
          </w:p>
          <w:p w:rsidR="00000000" w:rsidRDefault="00D2074B">
            <w:pPr>
              <w:jc w:val="center"/>
              <w:rPr>
                <w:sz w:val="18"/>
              </w:rPr>
            </w:pPr>
            <w:r>
              <w:rPr>
                <w:sz w:val="18"/>
              </w:rPr>
              <w:t>ОКПО</w:t>
            </w:r>
          </w:p>
        </w:tc>
        <w:tc>
          <w:tcPr>
            <w:tcW w:w="3086" w:type="dxa"/>
            <w:vAlign w:val="center"/>
          </w:tcPr>
          <w:p w:rsidR="00000000" w:rsidRDefault="00D2074B">
            <w:pPr>
              <w:jc w:val="center"/>
              <w:rPr>
                <w:sz w:val="18"/>
              </w:rPr>
            </w:pPr>
            <w:r>
              <w:rPr>
                <w:b/>
                <w:sz w:val="18"/>
              </w:rPr>
              <w:t>СТИР</w:t>
            </w:r>
          </w:p>
          <w:p w:rsidR="00000000" w:rsidRDefault="00D2074B">
            <w:pPr>
              <w:jc w:val="center"/>
              <w:rPr>
                <w:sz w:val="18"/>
              </w:rPr>
            </w:pPr>
            <w:r>
              <w:rPr>
                <w:sz w:val="18"/>
              </w:rPr>
              <w:t>ИНН</w:t>
            </w:r>
          </w:p>
        </w:tc>
      </w:tr>
      <w:tr w:rsidR="00000000">
        <w:tblPrEx>
          <w:tblCellMar>
            <w:top w:w="0" w:type="dxa"/>
            <w:bottom w:w="0" w:type="dxa"/>
          </w:tblCellMar>
        </w:tblPrEx>
        <w:trPr>
          <w:cantSplit/>
          <w:trHeight w:val="60"/>
        </w:trPr>
        <w:tc>
          <w:tcPr>
            <w:tcW w:w="5272" w:type="dxa"/>
          </w:tcPr>
          <w:p w:rsidR="00000000" w:rsidRDefault="00D2074B">
            <w:pPr>
              <w:rPr>
                <w:sz w:val="18"/>
              </w:rPr>
            </w:pPr>
          </w:p>
          <w:p w:rsidR="00000000" w:rsidRDefault="00D2074B">
            <w:pPr>
              <w:rPr>
                <w:sz w:val="18"/>
              </w:rPr>
            </w:pPr>
          </w:p>
        </w:tc>
        <w:tc>
          <w:tcPr>
            <w:tcW w:w="2665" w:type="dxa"/>
            <w:vAlign w:val="center"/>
          </w:tcPr>
          <w:p w:rsidR="00000000" w:rsidRDefault="00D2074B">
            <w:pPr>
              <w:jc w:val="center"/>
              <w:rPr>
                <w:b/>
                <w:sz w:val="18"/>
              </w:rPr>
            </w:pPr>
          </w:p>
        </w:tc>
        <w:tc>
          <w:tcPr>
            <w:tcW w:w="3086" w:type="dxa"/>
            <w:vAlign w:val="center"/>
          </w:tcPr>
          <w:p w:rsidR="00000000" w:rsidRDefault="00D2074B">
            <w:pPr>
              <w:rPr>
                <w:b/>
                <w:sz w:val="18"/>
              </w:rPr>
            </w:pPr>
          </w:p>
        </w:tc>
      </w:tr>
    </w:tbl>
    <w:p w:rsidR="00000000" w:rsidRDefault="00D207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107"/>
        <w:gridCol w:w="1107"/>
        <w:gridCol w:w="1107"/>
        <w:gridCol w:w="1107"/>
        <w:gridCol w:w="1776"/>
      </w:tblGrid>
      <w:tr w:rsidR="00000000">
        <w:tblPrEx>
          <w:tblCellMar>
            <w:top w:w="0" w:type="dxa"/>
            <w:bottom w:w="0" w:type="dxa"/>
          </w:tblCellMar>
        </w:tblPrEx>
        <w:tc>
          <w:tcPr>
            <w:tcW w:w="1701" w:type="dxa"/>
            <w:vAlign w:val="center"/>
          </w:tcPr>
          <w:p w:rsidR="00000000" w:rsidRDefault="00D2074B">
            <w:pPr>
              <w:pStyle w:val="f7"/>
              <w:tabs>
                <w:tab w:val="center" w:pos="5385"/>
                <w:tab w:val="left" w:pos="7764"/>
              </w:tabs>
              <w:rPr>
                <w:b/>
                <w:sz w:val="18"/>
              </w:rPr>
            </w:pPr>
            <w:r>
              <w:rPr>
                <w:b/>
                <w:sz w:val="18"/>
              </w:rPr>
              <w:t>Ҳисобот даври</w:t>
            </w:r>
          </w:p>
          <w:p w:rsidR="00000000" w:rsidRDefault="00D2074B">
            <w:pPr>
              <w:pStyle w:val="f7"/>
              <w:tabs>
                <w:tab w:val="center" w:pos="5385"/>
                <w:tab w:val="left" w:pos="7764"/>
              </w:tabs>
              <w:rPr>
                <w:sz w:val="18"/>
              </w:rPr>
            </w:pPr>
            <w:r>
              <w:rPr>
                <w:sz w:val="18"/>
              </w:rPr>
              <w:t xml:space="preserve">Отчетный период    </w:t>
            </w:r>
          </w:p>
        </w:tc>
        <w:tc>
          <w:tcPr>
            <w:tcW w:w="1107" w:type="dxa"/>
            <w:vAlign w:val="center"/>
          </w:tcPr>
          <w:p w:rsidR="00000000" w:rsidRDefault="00D2074B">
            <w:pPr>
              <w:pStyle w:val="f7"/>
              <w:tabs>
                <w:tab w:val="center" w:pos="5385"/>
                <w:tab w:val="left" w:pos="7764"/>
              </w:tabs>
              <w:jc w:val="center"/>
              <w:rPr>
                <w:b/>
                <w:sz w:val="18"/>
              </w:rPr>
            </w:pPr>
          </w:p>
        </w:tc>
        <w:tc>
          <w:tcPr>
            <w:tcW w:w="1107" w:type="dxa"/>
            <w:vAlign w:val="center"/>
          </w:tcPr>
          <w:p w:rsidR="00000000" w:rsidRDefault="00D2074B">
            <w:pPr>
              <w:pStyle w:val="f7"/>
              <w:tabs>
                <w:tab w:val="center" w:pos="5385"/>
                <w:tab w:val="left" w:pos="7764"/>
              </w:tabs>
              <w:jc w:val="center"/>
              <w:rPr>
                <w:b/>
                <w:sz w:val="18"/>
              </w:rPr>
            </w:pPr>
          </w:p>
        </w:tc>
        <w:tc>
          <w:tcPr>
            <w:tcW w:w="1107" w:type="dxa"/>
            <w:vAlign w:val="center"/>
          </w:tcPr>
          <w:p w:rsidR="00000000" w:rsidRDefault="00D2074B">
            <w:pPr>
              <w:pStyle w:val="f7"/>
              <w:tabs>
                <w:tab w:val="center" w:pos="5385"/>
                <w:tab w:val="left" w:pos="7764"/>
              </w:tabs>
              <w:jc w:val="center"/>
              <w:rPr>
                <w:b/>
                <w:sz w:val="18"/>
              </w:rPr>
            </w:pPr>
          </w:p>
        </w:tc>
        <w:tc>
          <w:tcPr>
            <w:tcW w:w="1107" w:type="dxa"/>
            <w:vAlign w:val="center"/>
          </w:tcPr>
          <w:p w:rsidR="00000000" w:rsidRDefault="00D2074B">
            <w:pPr>
              <w:pStyle w:val="f7"/>
              <w:tabs>
                <w:tab w:val="center" w:pos="5385"/>
                <w:tab w:val="left" w:pos="7764"/>
              </w:tabs>
              <w:jc w:val="center"/>
              <w:rPr>
                <w:b/>
                <w:sz w:val="18"/>
              </w:rPr>
            </w:pPr>
          </w:p>
        </w:tc>
        <w:tc>
          <w:tcPr>
            <w:tcW w:w="1776" w:type="dxa"/>
            <w:vAlign w:val="center"/>
          </w:tcPr>
          <w:p w:rsidR="00000000" w:rsidRDefault="00D2074B">
            <w:pPr>
              <w:pStyle w:val="f7"/>
              <w:tabs>
                <w:tab w:val="center" w:pos="5385"/>
                <w:tab w:val="left" w:pos="7764"/>
              </w:tabs>
              <w:jc w:val="center"/>
              <w:rPr>
                <w:sz w:val="18"/>
              </w:rPr>
            </w:pPr>
            <w:r>
              <w:rPr>
                <w:b/>
                <w:sz w:val="18"/>
              </w:rPr>
              <w:t>йил</w:t>
            </w:r>
            <w:r>
              <w:rPr>
                <w:sz w:val="18"/>
              </w:rPr>
              <w:br/>
              <w:t>год</w:t>
            </w:r>
          </w:p>
        </w:tc>
      </w:tr>
    </w:tbl>
    <w:p w:rsidR="00000000" w:rsidRDefault="00D2074B"/>
    <w:p w:rsidR="00000000" w:rsidRDefault="00D2074B">
      <w:pPr>
        <w:rPr>
          <w:b/>
        </w:rPr>
      </w:pPr>
    </w:p>
    <w:p w:rsidR="00000000" w:rsidRDefault="00D2074B">
      <w:pPr>
        <w:rPr>
          <w:b/>
        </w:rPr>
      </w:pPr>
    </w:p>
    <w:p w:rsidR="00000000" w:rsidRDefault="00D2074B">
      <w:pPr>
        <w:rPr>
          <w:b/>
        </w:rPr>
      </w:pPr>
    </w:p>
    <w:p w:rsidR="00000000" w:rsidRDefault="00D2074B">
      <w:pPr>
        <w:spacing w:line="360" w:lineRule="auto"/>
        <w:rPr>
          <w:b/>
          <w:sz w:val="16"/>
        </w:rPr>
      </w:pPr>
      <w:r>
        <w:rPr>
          <w:b/>
          <w:sz w:val="16"/>
        </w:rPr>
        <w:t>I БЎЛИМ. МАЪЛУМОТЛАРНИ УЗАТИШ ТАР</w:t>
      </w:r>
      <w:r>
        <w:rPr>
          <w:b/>
          <w:sz w:val="16"/>
        </w:rPr>
        <w:t xml:space="preserve">МОҚЛАРИ РИВОЖИНИНГ АСОСИЙ КЎРСАТКИЧЛАРИ, ИНТЕРНЕТНИ ҚЎШГАН ҲОЛДА </w:t>
      </w:r>
    </w:p>
    <w:p w:rsidR="00000000" w:rsidRDefault="00D2074B">
      <w:pPr>
        <w:spacing w:line="360" w:lineRule="auto"/>
        <w:jc w:val="center"/>
        <w:rPr>
          <w:sz w:val="16"/>
        </w:rPr>
      </w:pPr>
      <w:r>
        <w:rPr>
          <w:sz w:val="16"/>
        </w:rPr>
        <w:lastRenderedPageBreak/>
        <w:t>РАЗДЕЛ I. ОСНОВНЫЕ ПОКАЗАТЕЛИ РАЗВИТИЯ СЕТЕЙ ПЕРЕДАЧИ ДАННЫХ, ВКЛЮЧАЯ ИНТЕРНЕТ</w:t>
      </w:r>
    </w:p>
    <w:p w:rsidR="00000000" w:rsidRDefault="00D2074B">
      <w:pPr>
        <w:jc w:val="center"/>
        <w:rPr>
          <w:sz w:val="16"/>
        </w:rPr>
      </w:pPr>
    </w:p>
    <w:p w:rsidR="00000000" w:rsidRDefault="00D2074B">
      <w:pPr>
        <w:jc w:val="center"/>
        <w:rPr>
          <w:sz w:val="6"/>
        </w:rPr>
      </w:pPr>
    </w:p>
    <w:tbl>
      <w:tblPr>
        <w:tblW w:w="0" w:type="auto"/>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514"/>
        <w:gridCol w:w="850"/>
        <w:gridCol w:w="851"/>
        <w:gridCol w:w="1985"/>
      </w:tblGrid>
      <w:tr w:rsidR="00000000">
        <w:tblPrEx>
          <w:tblCellMar>
            <w:top w:w="0" w:type="dxa"/>
            <w:bottom w:w="0" w:type="dxa"/>
          </w:tblCellMar>
        </w:tblPrEx>
        <w:trPr>
          <w:cantSplit/>
          <w:trHeight w:val="668"/>
        </w:trPr>
        <w:tc>
          <w:tcPr>
            <w:tcW w:w="7514" w:type="dxa"/>
            <w:tcBorders>
              <w:top w:val="single" w:sz="4" w:space="0" w:color="auto"/>
              <w:left w:val="single" w:sz="4" w:space="0" w:color="auto"/>
              <w:bottom w:val="single" w:sz="4" w:space="0" w:color="auto"/>
              <w:right w:val="single" w:sz="4" w:space="0" w:color="auto"/>
            </w:tcBorders>
            <w:vAlign w:val="center"/>
          </w:tcPr>
          <w:p w:rsidR="00000000" w:rsidRDefault="00D2074B">
            <w:pPr>
              <w:pStyle w:val="f7"/>
              <w:tabs>
                <w:tab w:val="left" w:pos="498"/>
              </w:tabs>
              <w:jc w:val="center"/>
              <w:rPr>
                <w:b/>
                <w:sz w:val="15"/>
              </w:rPr>
            </w:pPr>
            <w:r>
              <w:rPr>
                <w:b/>
                <w:sz w:val="15"/>
              </w:rPr>
              <w:t>Кўрсаткичлар номи</w:t>
            </w:r>
          </w:p>
          <w:p w:rsidR="00000000" w:rsidRDefault="00D2074B">
            <w:pPr>
              <w:pStyle w:val="4"/>
              <w:tabs>
                <w:tab w:val="left" w:pos="498"/>
              </w:tabs>
              <w:rPr>
                <w:b w:val="0"/>
                <w:sz w:val="15"/>
              </w:rPr>
            </w:pPr>
            <w:r>
              <w:rPr>
                <w:b w:val="0"/>
                <w:sz w:val="15"/>
              </w:rPr>
              <w:t>Наименование показателей</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b/>
                <w:sz w:val="15"/>
              </w:rPr>
            </w:pPr>
            <w:r>
              <w:rPr>
                <w:b/>
                <w:sz w:val="15"/>
              </w:rPr>
              <w:t>Сатр коди</w:t>
            </w:r>
          </w:p>
          <w:p w:rsidR="00000000" w:rsidRDefault="00D2074B">
            <w:pPr>
              <w:pStyle w:val="f7"/>
              <w:jc w:val="center"/>
              <w:rPr>
                <w:sz w:val="15"/>
              </w:rPr>
            </w:pPr>
            <w:r>
              <w:rPr>
                <w:sz w:val="15"/>
              </w:rPr>
              <w:t>Код строки</w:t>
            </w:r>
          </w:p>
        </w:tc>
        <w:tc>
          <w:tcPr>
            <w:tcW w:w="851" w:type="dxa"/>
            <w:tcBorders>
              <w:left w:val="single" w:sz="4" w:space="0" w:color="auto"/>
            </w:tcBorders>
            <w:vAlign w:val="center"/>
          </w:tcPr>
          <w:p w:rsidR="00000000" w:rsidRDefault="00D2074B">
            <w:pPr>
              <w:pStyle w:val="f7"/>
              <w:ind w:left="-70" w:right="-70"/>
              <w:jc w:val="center"/>
              <w:rPr>
                <w:b/>
                <w:sz w:val="15"/>
              </w:rPr>
            </w:pPr>
            <w:r>
              <w:rPr>
                <w:b/>
                <w:sz w:val="15"/>
              </w:rPr>
              <w:t>Ўлчов бирлиги</w:t>
            </w:r>
          </w:p>
          <w:p w:rsidR="00000000" w:rsidRDefault="00D2074B">
            <w:pPr>
              <w:pStyle w:val="f7"/>
              <w:ind w:left="-70" w:right="-70"/>
              <w:jc w:val="center"/>
              <w:rPr>
                <w:sz w:val="15"/>
              </w:rPr>
            </w:pPr>
            <w:r>
              <w:rPr>
                <w:sz w:val="15"/>
              </w:rPr>
              <w:t>Единица</w:t>
            </w:r>
          </w:p>
          <w:p w:rsidR="00000000" w:rsidRDefault="00D2074B">
            <w:pPr>
              <w:pStyle w:val="f7"/>
              <w:ind w:left="-70" w:right="-70"/>
              <w:jc w:val="center"/>
              <w:rPr>
                <w:sz w:val="15"/>
              </w:rPr>
            </w:pPr>
            <w:r>
              <w:rPr>
                <w:sz w:val="15"/>
              </w:rPr>
              <w:t>измерения</w:t>
            </w:r>
          </w:p>
        </w:tc>
        <w:tc>
          <w:tcPr>
            <w:tcW w:w="1985" w:type="dxa"/>
            <w:tcBorders>
              <w:left w:val="single" w:sz="4" w:space="0" w:color="auto"/>
            </w:tcBorders>
            <w:vAlign w:val="center"/>
          </w:tcPr>
          <w:p w:rsidR="00000000" w:rsidRDefault="00D2074B">
            <w:pPr>
              <w:ind w:left="-70" w:right="-69"/>
              <w:jc w:val="center"/>
              <w:rPr>
                <w:b/>
                <w:sz w:val="15"/>
              </w:rPr>
            </w:pPr>
            <w:r>
              <w:rPr>
                <w:sz w:val="15"/>
              </w:rPr>
              <w:t xml:space="preserve"> </w:t>
            </w:r>
            <w:r>
              <w:rPr>
                <w:b/>
                <w:sz w:val="15"/>
              </w:rPr>
              <w:t>Ҳисобот давр</w:t>
            </w:r>
            <w:r>
              <w:rPr>
                <w:b/>
                <w:sz w:val="15"/>
              </w:rPr>
              <w:t xml:space="preserve">и </w:t>
            </w:r>
          </w:p>
          <w:p w:rsidR="00000000" w:rsidRDefault="00D2074B">
            <w:pPr>
              <w:ind w:left="-70" w:right="-69"/>
              <w:jc w:val="center"/>
              <w:rPr>
                <w:b/>
                <w:sz w:val="15"/>
              </w:rPr>
            </w:pPr>
            <w:r>
              <w:rPr>
                <w:b/>
                <w:sz w:val="15"/>
              </w:rPr>
              <w:t>охирига</w:t>
            </w:r>
          </w:p>
          <w:p w:rsidR="00000000" w:rsidRDefault="00D2074B">
            <w:pPr>
              <w:ind w:left="-70" w:right="-69"/>
              <w:jc w:val="center"/>
              <w:rPr>
                <w:sz w:val="15"/>
              </w:rPr>
            </w:pPr>
            <w:r>
              <w:rPr>
                <w:sz w:val="15"/>
              </w:rPr>
              <w:t xml:space="preserve">На конец отчетного </w:t>
            </w:r>
          </w:p>
          <w:p w:rsidR="00000000" w:rsidRDefault="00D2074B">
            <w:pPr>
              <w:ind w:left="-70" w:right="-69"/>
              <w:jc w:val="center"/>
              <w:rPr>
                <w:sz w:val="15"/>
              </w:rPr>
            </w:pPr>
            <w:r>
              <w:rPr>
                <w:sz w:val="15"/>
              </w:rPr>
              <w:t>периода</w:t>
            </w:r>
          </w:p>
        </w:tc>
      </w:tr>
      <w:tr w:rsidR="00000000">
        <w:tblPrEx>
          <w:tblCellMar>
            <w:top w:w="0" w:type="dxa"/>
            <w:bottom w:w="0" w:type="dxa"/>
          </w:tblCellMar>
        </w:tblPrEx>
        <w:trPr>
          <w:cantSplit/>
        </w:trPr>
        <w:tc>
          <w:tcPr>
            <w:tcW w:w="7514" w:type="dxa"/>
            <w:tcBorders>
              <w:top w:val="single" w:sz="4" w:space="0" w:color="auto"/>
            </w:tcBorders>
          </w:tcPr>
          <w:p w:rsidR="00000000" w:rsidRDefault="00D2074B">
            <w:pPr>
              <w:jc w:val="center"/>
              <w:rPr>
                <w:sz w:val="15"/>
              </w:rPr>
            </w:pPr>
            <w:r>
              <w:rPr>
                <w:sz w:val="15"/>
              </w:rPr>
              <w:t>А</w:t>
            </w:r>
          </w:p>
        </w:tc>
        <w:tc>
          <w:tcPr>
            <w:tcW w:w="850" w:type="dxa"/>
            <w:tcBorders>
              <w:top w:val="single" w:sz="4" w:space="0" w:color="auto"/>
            </w:tcBorders>
          </w:tcPr>
          <w:p w:rsidR="00000000" w:rsidRDefault="00D2074B">
            <w:pPr>
              <w:jc w:val="center"/>
              <w:rPr>
                <w:sz w:val="15"/>
              </w:rPr>
            </w:pPr>
            <w:r>
              <w:rPr>
                <w:sz w:val="15"/>
              </w:rPr>
              <w:t>Б</w:t>
            </w:r>
          </w:p>
        </w:tc>
        <w:tc>
          <w:tcPr>
            <w:tcW w:w="851" w:type="dxa"/>
          </w:tcPr>
          <w:p w:rsidR="00000000" w:rsidRDefault="00D2074B">
            <w:pPr>
              <w:jc w:val="center"/>
              <w:rPr>
                <w:sz w:val="15"/>
              </w:rPr>
            </w:pPr>
            <w:r>
              <w:rPr>
                <w:sz w:val="15"/>
              </w:rPr>
              <w:t>В</w:t>
            </w:r>
          </w:p>
        </w:tc>
        <w:tc>
          <w:tcPr>
            <w:tcW w:w="1985" w:type="dxa"/>
          </w:tcPr>
          <w:p w:rsidR="00000000" w:rsidRDefault="00D2074B">
            <w:pPr>
              <w:jc w:val="center"/>
              <w:rPr>
                <w:sz w:val="15"/>
              </w:rPr>
            </w:pPr>
            <w:r>
              <w:rPr>
                <w:sz w:val="15"/>
              </w:rPr>
              <w:t>1</w:t>
            </w:r>
          </w:p>
        </w:tc>
      </w:tr>
      <w:tr w:rsidR="00000000">
        <w:tblPrEx>
          <w:tblCellMar>
            <w:top w:w="0" w:type="dxa"/>
            <w:bottom w:w="0" w:type="dxa"/>
          </w:tblCellMar>
        </w:tblPrEx>
        <w:trPr>
          <w:cantSplit/>
          <w:trHeight w:val="302"/>
        </w:trPr>
        <w:tc>
          <w:tcPr>
            <w:tcW w:w="7514" w:type="dxa"/>
          </w:tcPr>
          <w:p w:rsidR="00000000" w:rsidRDefault="00D2074B">
            <w:pPr>
              <w:spacing w:line="180" w:lineRule="exact"/>
              <w:rPr>
                <w:b/>
                <w:sz w:val="15"/>
              </w:rPr>
            </w:pPr>
            <w:r>
              <w:rPr>
                <w:b/>
                <w:sz w:val="15"/>
              </w:rPr>
              <w:t xml:space="preserve">Маълумотлар узатиш тармоқларида, Интернетни қўшган ҳолда, хизматлар кўрсатишдан тушган тушум, йил бошидан (ҚҚСсиз) </w:t>
            </w:r>
          </w:p>
          <w:p w:rsidR="00000000" w:rsidRDefault="00D2074B">
            <w:pPr>
              <w:spacing w:line="180" w:lineRule="exact"/>
              <w:rPr>
                <w:sz w:val="15"/>
              </w:rPr>
            </w:pPr>
            <w:r>
              <w:rPr>
                <w:sz w:val="15"/>
              </w:rPr>
              <w:t xml:space="preserve">Выручка от реализации услуг сетей передачи данных, включая Интернет, с начала года  </w:t>
            </w:r>
            <w:r>
              <w:rPr>
                <w:sz w:val="15"/>
              </w:rPr>
              <w:br/>
              <w:t>(без Н</w:t>
            </w:r>
            <w:r>
              <w:rPr>
                <w:sz w:val="15"/>
              </w:rPr>
              <w:t>ДС)</w:t>
            </w:r>
          </w:p>
        </w:tc>
        <w:tc>
          <w:tcPr>
            <w:tcW w:w="850" w:type="dxa"/>
            <w:vAlign w:val="center"/>
          </w:tcPr>
          <w:p w:rsidR="00000000" w:rsidRDefault="00D2074B">
            <w:pPr>
              <w:spacing w:line="180" w:lineRule="exact"/>
              <w:jc w:val="center"/>
              <w:rPr>
                <w:sz w:val="15"/>
              </w:rPr>
            </w:pPr>
            <w:r>
              <w:rPr>
                <w:sz w:val="15"/>
              </w:rPr>
              <w:t>101</w:t>
            </w:r>
          </w:p>
        </w:tc>
        <w:tc>
          <w:tcPr>
            <w:tcW w:w="851" w:type="dxa"/>
            <w:vAlign w:val="center"/>
          </w:tcPr>
          <w:p w:rsidR="00000000" w:rsidRDefault="00D2074B">
            <w:pPr>
              <w:spacing w:line="180" w:lineRule="exact"/>
              <w:jc w:val="center"/>
              <w:rPr>
                <w:b/>
                <w:sz w:val="15"/>
              </w:rPr>
            </w:pPr>
            <w:r>
              <w:rPr>
                <w:b/>
                <w:sz w:val="15"/>
              </w:rPr>
              <w:t>минг сўм</w:t>
            </w:r>
          </w:p>
          <w:p w:rsidR="00000000" w:rsidRDefault="00D2074B">
            <w:pPr>
              <w:spacing w:line="180" w:lineRule="exact"/>
              <w:jc w:val="center"/>
              <w:rPr>
                <w:sz w:val="15"/>
              </w:rPr>
            </w:pPr>
            <w:r>
              <w:rPr>
                <w:sz w:val="15"/>
              </w:rPr>
              <w:t>тысяч сум</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60"/>
        </w:trPr>
        <w:tc>
          <w:tcPr>
            <w:tcW w:w="7514" w:type="dxa"/>
          </w:tcPr>
          <w:p w:rsidR="00000000" w:rsidRDefault="00D2074B">
            <w:pPr>
              <w:tabs>
                <w:tab w:val="left" w:pos="214"/>
                <w:tab w:val="left" w:pos="356"/>
                <w:tab w:val="left" w:pos="498"/>
                <w:tab w:val="left" w:pos="1348"/>
                <w:tab w:val="left" w:pos="1490"/>
              </w:tabs>
              <w:spacing w:line="180" w:lineRule="exact"/>
              <w:ind w:left="214"/>
              <w:jc w:val="both"/>
              <w:rPr>
                <w:b/>
                <w:sz w:val="15"/>
              </w:rPr>
            </w:pPr>
            <w:r>
              <w:rPr>
                <w:b/>
                <w:sz w:val="15"/>
              </w:rPr>
              <w:t>шу жумладан Интернет хизматидан тушган тушум</w:t>
            </w:r>
          </w:p>
          <w:p w:rsidR="00000000" w:rsidRDefault="00D2074B">
            <w:pPr>
              <w:tabs>
                <w:tab w:val="left" w:pos="214"/>
                <w:tab w:val="left" w:pos="356"/>
                <w:tab w:val="left" w:pos="498"/>
                <w:tab w:val="left" w:pos="1348"/>
                <w:tab w:val="left" w:pos="1490"/>
              </w:tabs>
              <w:spacing w:line="180" w:lineRule="exact"/>
              <w:ind w:left="214"/>
              <w:jc w:val="both"/>
              <w:rPr>
                <w:sz w:val="15"/>
              </w:rPr>
            </w:pPr>
            <w:r>
              <w:rPr>
                <w:sz w:val="15"/>
              </w:rPr>
              <w:t xml:space="preserve">в том числе выручка от услуг Интернет </w:t>
            </w:r>
          </w:p>
        </w:tc>
        <w:tc>
          <w:tcPr>
            <w:tcW w:w="850" w:type="dxa"/>
            <w:vAlign w:val="center"/>
          </w:tcPr>
          <w:p w:rsidR="00000000" w:rsidRDefault="00D2074B">
            <w:pPr>
              <w:spacing w:line="180" w:lineRule="exact"/>
              <w:jc w:val="center"/>
              <w:rPr>
                <w:sz w:val="15"/>
              </w:rPr>
            </w:pPr>
            <w:r>
              <w:rPr>
                <w:sz w:val="15"/>
              </w:rPr>
              <w:t>102</w:t>
            </w:r>
          </w:p>
        </w:tc>
        <w:tc>
          <w:tcPr>
            <w:tcW w:w="851" w:type="dxa"/>
            <w:vAlign w:val="center"/>
          </w:tcPr>
          <w:p w:rsidR="00000000" w:rsidRDefault="00D2074B">
            <w:pPr>
              <w:spacing w:line="180" w:lineRule="exact"/>
              <w:jc w:val="center"/>
              <w:rPr>
                <w:b/>
                <w:sz w:val="15"/>
              </w:rPr>
            </w:pPr>
            <w:r>
              <w:rPr>
                <w:b/>
                <w:sz w:val="15"/>
              </w:rPr>
              <w:t>минг сўм</w:t>
            </w:r>
          </w:p>
          <w:p w:rsidR="00000000" w:rsidRDefault="00D2074B">
            <w:pPr>
              <w:spacing w:line="180" w:lineRule="exact"/>
              <w:jc w:val="center"/>
              <w:rPr>
                <w:sz w:val="15"/>
              </w:rPr>
            </w:pPr>
            <w:r>
              <w:rPr>
                <w:sz w:val="15"/>
              </w:rPr>
              <w:t>тысяч сум</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60"/>
        </w:trPr>
        <w:tc>
          <w:tcPr>
            <w:tcW w:w="7514" w:type="dxa"/>
          </w:tcPr>
          <w:p w:rsidR="00000000" w:rsidRDefault="00D2074B">
            <w:pPr>
              <w:tabs>
                <w:tab w:val="left" w:pos="214"/>
                <w:tab w:val="left" w:pos="356"/>
                <w:tab w:val="left" w:pos="1348"/>
                <w:tab w:val="left" w:pos="1490"/>
              </w:tabs>
              <w:spacing w:line="180" w:lineRule="exact"/>
              <w:ind w:left="214" w:firstLine="284"/>
              <w:jc w:val="both"/>
              <w:rPr>
                <w:b/>
                <w:sz w:val="15"/>
              </w:rPr>
            </w:pPr>
            <w:r>
              <w:rPr>
                <w:b/>
                <w:sz w:val="15"/>
              </w:rPr>
              <w:t>ундан: аҳолига кўрсатилган Интернет хизматидан тушган тушум</w:t>
            </w:r>
          </w:p>
          <w:p w:rsidR="00000000" w:rsidRDefault="00D2074B">
            <w:pPr>
              <w:tabs>
                <w:tab w:val="left" w:pos="214"/>
                <w:tab w:val="left" w:pos="356"/>
                <w:tab w:val="left" w:pos="1348"/>
                <w:tab w:val="left" w:pos="1490"/>
              </w:tabs>
              <w:spacing w:line="180" w:lineRule="exact"/>
              <w:ind w:left="214" w:firstLine="284"/>
              <w:jc w:val="both"/>
              <w:rPr>
                <w:sz w:val="15"/>
              </w:rPr>
            </w:pPr>
            <w:r>
              <w:rPr>
                <w:b/>
                <w:sz w:val="15"/>
              </w:rPr>
              <w:t xml:space="preserve">из нее: </w:t>
            </w:r>
            <w:r>
              <w:rPr>
                <w:sz w:val="15"/>
              </w:rPr>
              <w:t xml:space="preserve">выручка от услуг Интернет населению </w:t>
            </w:r>
          </w:p>
        </w:tc>
        <w:tc>
          <w:tcPr>
            <w:tcW w:w="850" w:type="dxa"/>
            <w:vAlign w:val="center"/>
          </w:tcPr>
          <w:p w:rsidR="00000000" w:rsidRDefault="00D2074B">
            <w:pPr>
              <w:spacing w:line="180" w:lineRule="exact"/>
              <w:jc w:val="center"/>
              <w:rPr>
                <w:sz w:val="15"/>
              </w:rPr>
            </w:pPr>
            <w:r>
              <w:rPr>
                <w:sz w:val="15"/>
              </w:rPr>
              <w:t>103</w:t>
            </w:r>
          </w:p>
        </w:tc>
        <w:tc>
          <w:tcPr>
            <w:tcW w:w="851" w:type="dxa"/>
            <w:vAlign w:val="center"/>
          </w:tcPr>
          <w:p w:rsidR="00000000" w:rsidRDefault="00D2074B">
            <w:pPr>
              <w:spacing w:line="180" w:lineRule="exact"/>
              <w:jc w:val="center"/>
              <w:rPr>
                <w:b/>
                <w:sz w:val="15"/>
              </w:rPr>
            </w:pPr>
            <w:r>
              <w:rPr>
                <w:b/>
                <w:sz w:val="15"/>
              </w:rPr>
              <w:t>минг сўм</w:t>
            </w:r>
          </w:p>
          <w:p w:rsidR="00000000" w:rsidRDefault="00D2074B">
            <w:pPr>
              <w:spacing w:line="180" w:lineRule="exact"/>
              <w:jc w:val="center"/>
              <w:rPr>
                <w:sz w:val="15"/>
              </w:rPr>
            </w:pPr>
            <w:r>
              <w:rPr>
                <w:sz w:val="15"/>
              </w:rPr>
              <w:t>тысяч сум</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95"/>
        </w:trPr>
        <w:tc>
          <w:tcPr>
            <w:tcW w:w="7514" w:type="dxa"/>
          </w:tcPr>
          <w:p w:rsidR="00000000" w:rsidRDefault="00D2074B">
            <w:pPr>
              <w:spacing w:line="180" w:lineRule="exact"/>
              <w:jc w:val="both"/>
              <w:rPr>
                <w:b/>
                <w:sz w:val="15"/>
              </w:rPr>
            </w:pPr>
            <w:r>
              <w:rPr>
                <w:b/>
                <w:sz w:val="15"/>
              </w:rPr>
              <w:t>Маълумотларни узатиш тармоғидан фойдаланадиган портлар сони,  жами</w:t>
            </w:r>
          </w:p>
          <w:p w:rsidR="00000000" w:rsidRDefault="00D2074B">
            <w:pPr>
              <w:tabs>
                <w:tab w:val="left" w:pos="214"/>
                <w:tab w:val="left" w:pos="356"/>
                <w:tab w:val="left" w:pos="498"/>
                <w:tab w:val="left" w:pos="1348"/>
                <w:tab w:val="left" w:pos="1490"/>
              </w:tabs>
              <w:spacing w:line="180" w:lineRule="exact"/>
              <w:jc w:val="both"/>
              <w:rPr>
                <w:sz w:val="15"/>
              </w:rPr>
            </w:pPr>
            <w:r>
              <w:rPr>
                <w:sz w:val="15"/>
              </w:rPr>
              <w:t xml:space="preserve">Количество портов доступа к сетям передачи данных – всего </w:t>
            </w:r>
          </w:p>
        </w:tc>
        <w:tc>
          <w:tcPr>
            <w:tcW w:w="850" w:type="dxa"/>
            <w:vAlign w:val="center"/>
          </w:tcPr>
          <w:p w:rsidR="00000000" w:rsidRDefault="00D2074B">
            <w:pPr>
              <w:spacing w:line="180" w:lineRule="exact"/>
              <w:jc w:val="center"/>
              <w:rPr>
                <w:sz w:val="15"/>
              </w:rPr>
            </w:pPr>
            <w:r>
              <w:rPr>
                <w:sz w:val="15"/>
              </w:rPr>
              <w:t>104</w:t>
            </w:r>
          </w:p>
        </w:tc>
        <w:tc>
          <w:tcPr>
            <w:tcW w:w="851" w:type="dxa"/>
            <w:vAlign w:val="center"/>
          </w:tcPr>
          <w:p w:rsidR="00000000" w:rsidRDefault="00D2074B">
            <w:pPr>
              <w:spacing w:line="180" w:lineRule="exact"/>
              <w:jc w:val="center"/>
              <w:rPr>
                <w:sz w:val="15"/>
              </w:rPr>
            </w:pPr>
            <w:r>
              <w:rPr>
                <w:b/>
                <w:sz w:val="15"/>
              </w:rPr>
              <w:t>бирлик</w:t>
            </w:r>
          </w:p>
          <w:p w:rsidR="00000000" w:rsidRDefault="00D2074B">
            <w:pPr>
              <w:jc w:val="center"/>
              <w:rPr>
                <w:sz w:val="15"/>
              </w:rPr>
            </w:pPr>
            <w:r>
              <w:rPr>
                <w:sz w:val="15"/>
              </w:rPr>
              <w:t>единиц</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60"/>
        </w:trPr>
        <w:tc>
          <w:tcPr>
            <w:tcW w:w="7514" w:type="dxa"/>
          </w:tcPr>
          <w:p w:rsidR="00000000" w:rsidRDefault="00D2074B">
            <w:pPr>
              <w:tabs>
                <w:tab w:val="left" w:pos="214"/>
                <w:tab w:val="left" w:pos="356"/>
                <w:tab w:val="left" w:pos="498"/>
                <w:tab w:val="left" w:pos="1348"/>
                <w:tab w:val="left" w:pos="1490"/>
              </w:tabs>
              <w:spacing w:line="180" w:lineRule="exact"/>
              <w:ind w:left="214"/>
              <w:jc w:val="both"/>
              <w:rPr>
                <w:b/>
                <w:sz w:val="15"/>
              </w:rPr>
            </w:pPr>
            <w:r>
              <w:rPr>
                <w:b/>
                <w:sz w:val="15"/>
              </w:rPr>
              <w:t xml:space="preserve">шу жумладан:                       </w:t>
            </w:r>
            <w:r>
              <w:rPr>
                <w:sz w:val="15"/>
              </w:rPr>
              <w:t>в том числе:</w:t>
            </w:r>
          </w:p>
          <w:p w:rsidR="00000000" w:rsidRDefault="00D2074B">
            <w:pPr>
              <w:tabs>
                <w:tab w:val="left" w:pos="214"/>
                <w:tab w:val="left" w:pos="356"/>
                <w:tab w:val="left" w:pos="498"/>
                <w:tab w:val="left" w:pos="1348"/>
                <w:tab w:val="left" w:pos="1490"/>
              </w:tabs>
              <w:spacing w:line="180" w:lineRule="exact"/>
              <w:ind w:left="214"/>
              <w:jc w:val="both"/>
              <w:rPr>
                <w:b/>
                <w:sz w:val="15"/>
              </w:rPr>
            </w:pPr>
            <w:r>
              <w:rPr>
                <w:b/>
                <w:sz w:val="15"/>
              </w:rPr>
              <w:t xml:space="preserve">абонент портлари                </w:t>
            </w:r>
            <w:r>
              <w:rPr>
                <w:sz w:val="15"/>
              </w:rPr>
              <w:t>абонентские порты</w:t>
            </w:r>
          </w:p>
        </w:tc>
        <w:tc>
          <w:tcPr>
            <w:tcW w:w="850" w:type="dxa"/>
            <w:vAlign w:val="center"/>
          </w:tcPr>
          <w:p w:rsidR="00000000" w:rsidRDefault="00D2074B">
            <w:pPr>
              <w:spacing w:line="180" w:lineRule="exact"/>
              <w:jc w:val="center"/>
              <w:rPr>
                <w:sz w:val="15"/>
              </w:rPr>
            </w:pPr>
            <w:r>
              <w:rPr>
                <w:sz w:val="15"/>
              </w:rPr>
              <w:t>105</w:t>
            </w:r>
          </w:p>
        </w:tc>
        <w:tc>
          <w:tcPr>
            <w:tcW w:w="851" w:type="dxa"/>
            <w:vAlign w:val="center"/>
          </w:tcPr>
          <w:p w:rsidR="00000000" w:rsidRDefault="00D2074B">
            <w:pPr>
              <w:spacing w:line="180" w:lineRule="exact"/>
              <w:jc w:val="center"/>
              <w:rPr>
                <w:sz w:val="15"/>
              </w:rPr>
            </w:pPr>
            <w:r>
              <w:rPr>
                <w:b/>
                <w:sz w:val="15"/>
              </w:rPr>
              <w:t>бирлик</w:t>
            </w:r>
          </w:p>
          <w:p w:rsidR="00000000" w:rsidRDefault="00D2074B">
            <w:pPr>
              <w:jc w:val="center"/>
              <w:rPr>
                <w:sz w:val="15"/>
              </w:rPr>
            </w:pPr>
            <w:r>
              <w:rPr>
                <w:sz w:val="15"/>
              </w:rPr>
              <w:t>единиц</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28"/>
        </w:trPr>
        <w:tc>
          <w:tcPr>
            <w:tcW w:w="7514" w:type="dxa"/>
          </w:tcPr>
          <w:p w:rsidR="00000000" w:rsidRDefault="00D2074B">
            <w:pPr>
              <w:tabs>
                <w:tab w:val="left" w:pos="498"/>
              </w:tabs>
              <w:spacing w:line="180" w:lineRule="exact"/>
              <w:ind w:left="214"/>
              <w:jc w:val="both"/>
              <w:rPr>
                <w:sz w:val="15"/>
              </w:rPr>
            </w:pPr>
            <w:r>
              <w:rPr>
                <w:b/>
                <w:sz w:val="15"/>
              </w:rPr>
              <w:t>транспорт портлари</w:t>
            </w:r>
          </w:p>
          <w:p w:rsidR="00000000" w:rsidRDefault="00D2074B">
            <w:pPr>
              <w:spacing w:line="180" w:lineRule="exact"/>
              <w:ind w:left="214"/>
              <w:jc w:val="both"/>
              <w:rPr>
                <w:b/>
                <w:sz w:val="15"/>
              </w:rPr>
            </w:pPr>
            <w:r>
              <w:rPr>
                <w:sz w:val="15"/>
              </w:rPr>
              <w:t>транспортные порты</w:t>
            </w:r>
          </w:p>
        </w:tc>
        <w:tc>
          <w:tcPr>
            <w:tcW w:w="850" w:type="dxa"/>
            <w:vAlign w:val="center"/>
          </w:tcPr>
          <w:p w:rsidR="00000000" w:rsidRDefault="00D2074B">
            <w:pPr>
              <w:spacing w:line="180" w:lineRule="exact"/>
              <w:jc w:val="center"/>
              <w:rPr>
                <w:sz w:val="15"/>
              </w:rPr>
            </w:pPr>
            <w:r>
              <w:rPr>
                <w:sz w:val="15"/>
              </w:rPr>
              <w:t>106</w:t>
            </w:r>
          </w:p>
        </w:tc>
        <w:tc>
          <w:tcPr>
            <w:tcW w:w="851" w:type="dxa"/>
            <w:vAlign w:val="center"/>
          </w:tcPr>
          <w:p w:rsidR="00000000" w:rsidRDefault="00D2074B">
            <w:pPr>
              <w:spacing w:line="180" w:lineRule="exact"/>
              <w:jc w:val="center"/>
              <w:rPr>
                <w:sz w:val="15"/>
              </w:rPr>
            </w:pPr>
            <w:r>
              <w:rPr>
                <w:b/>
                <w:sz w:val="15"/>
              </w:rPr>
              <w:t>бирлик</w:t>
            </w:r>
          </w:p>
          <w:p w:rsidR="00000000" w:rsidRDefault="00D2074B">
            <w:pPr>
              <w:jc w:val="center"/>
              <w:rPr>
                <w:sz w:val="15"/>
              </w:rPr>
            </w:pPr>
            <w:r>
              <w:rPr>
                <w:sz w:val="15"/>
              </w:rPr>
              <w:t>единиц</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13"/>
        </w:trPr>
        <w:tc>
          <w:tcPr>
            <w:tcW w:w="7514" w:type="dxa"/>
            <w:tcBorders>
              <w:top w:val="single" w:sz="4" w:space="0" w:color="auto"/>
            </w:tcBorders>
          </w:tcPr>
          <w:p w:rsidR="00000000" w:rsidRDefault="00D2074B">
            <w:pPr>
              <w:spacing w:line="180" w:lineRule="exact"/>
              <w:rPr>
                <w:b/>
                <w:sz w:val="15"/>
              </w:rPr>
            </w:pPr>
            <w:r>
              <w:rPr>
                <w:b/>
                <w:sz w:val="15"/>
              </w:rPr>
              <w:t>Глобал Интернет тармоғига чиқиш учун каналларнинг ўтказиш қобилияти</w:t>
            </w:r>
          </w:p>
          <w:p w:rsidR="00000000" w:rsidRDefault="00D2074B">
            <w:pPr>
              <w:spacing w:line="180" w:lineRule="exact"/>
              <w:rPr>
                <w:sz w:val="15"/>
              </w:rPr>
            </w:pPr>
            <w:r>
              <w:rPr>
                <w:sz w:val="15"/>
              </w:rPr>
              <w:t>Пропускная способность каналов для выхода в глобальную сеть Интернет</w:t>
            </w:r>
          </w:p>
        </w:tc>
        <w:tc>
          <w:tcPr>
            <w:tcW w:w="850" w:type="dxa"/>
            <w:vAlign w:val="center"/>
          </w:tcPr>
          <w:p w:rsidR="00000000" w:rsidRDefault="00D2074B">
            <w:pPr>
              <w:spacing w:line="180" w:lineRule="exact"/>
              <w:jc w:val="center"/>
              <w:rPr>
                <w:sz w:val="15"/>
              </w:rPr>
            </w:pPr>
            <w:r>
              <w:rPr>
                <w:sz w:val="15"/>
              </w:rPr>
              <w:t>107</w:t>
            </w:r>
          </w:p>
        </w:tc>
        <w:tc>
          <w:tcPr>
            <w:tcW w:w="851" w:type="dxa"/>
            <w:vAlign w:val="center"/>
          </w:tcPr>
          <w:p w:rsidR="00000000" w:rsidRDefault="00D2074B">
            <w:pPr>
              <w:jc w:val="center"/>
              <w:rPr>
                <w:sz w:val="15"/>
              </w:rPr>
            </w:pPr>
            <w:r>
              <w:rPr>
                <w:b/>
                <w:sz w:val="15"/>
              </w:rPr>
              <w:t>Мбит/сек.</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Pr>
        <w:tc>
          <w:tcPr>
            <w:tcW w:w="7514" w:type="dxa"/>
            <w:tcBorders>
              <w:top w:val="single" w:sz="4" w:space="0" w:color="auto"/>
            </w:tcBorders>
          </w:tcPr>
          <w:p w:rsidR="00000000" w:rsidRDefault="00D2074B">
            <w:pPr>
              <w:spacing w:line="180" w:lineRule="exact"/>
              <w:jc w:val="both"/>
              <w:rPr>
                <w:b/>
                <w:sz w:val="15"/>
              </w:rPr>
            </w:pPr>
            <w:r>
              <w:rPr>
                <w:b/>
                <w:sz w:val="15"/>
              </w:rPr>
              <w:t>Маълумотлар узатишнинг чи</w:t>
            </w:r>
            <w:r>
              <w:rPr>
                <w:b/>
                <w:sz w:val="15"/>
              </w:rPr>
              <w:t>қиш трафики хажми, йил бошидан</w:t>
            </w:r>
          </w:p>
          <w:p w:rsidR="00000000" w:rsidRDefault="00D2074B">
            <w:pPr>
              <w:spacing w:line="180" w:lineRule="exact"/>
              <w:jc w:val="both"/>
              <w:rPr>
                <w:sz w:val="15"/>
              </w:rPr>
            </w:pPr>
            <w:r>
              <w:rPr>
                <w:sz w:val="15"/>
              </w:rPr>
              <w:t xml:space="preserve">Объем исходящего трафика передачи данных, с начала года </w:t>
            </w:r>
          </w:p>
        </w:tc>
        <w:tc>
          <w:tcPr>
            <w:tcW w:w="850" w:type="dxa"/>
            <w:vAlign w:val="center"/>
          </w:tcPr>
          <w:p w:rsidR="00000000" w:rsidRDefault="00D2074B">
            <w:pPr>
              <w:spacing w:line="180" w:lineRule="exact"/>
              <w:jc w:val="center"/>
              <w:rPr>
                <w:sz w:val="15"/>
              </w:rPr>
            </w:pPr>
            <w:r>
              <w:rPr>
                <w:sz w:val="15"/>
              </w:rPr>
              <w:t>108</w:t>
            </w:r>
          </w:p>
        </w:tc>
        <w:tc>
          <w:tcPr>
            <w:tcW w:w="851" w:type="dxa"/>
            <w:vAlign w:val="center"/>
          </w:tcPr>
          <w:p w:rsidR="00000000" w:rsidRDefault="00D2074B">
            <w:pPr>
              <w:jc w:val="center"/>
              <w:rPr>
                <w:sz w:val="15"/>
              </w:rPr>
            </w:pPr>
            <w:r>
              <w:rPr>
                <w:b/>
                <w:sz w:val="15"/>
              </w:rPr>
              <w:t>Гигабайт</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Pr>
        <w:tc>
          <w:tcPr>
            <w:tcW w:w="7514" w:type="dxa"/>
            <w:tcBorders>
              <w:top w:val="single" w:sz="4" w:space="0" w:color="auto"/>
            </w:tcBorders>
          </w:tcPr>
          <w:p w:rsidR="00000000" w:rsidRDefault="00D2074B">
            <w:pPr>
              <w:spacing w:line="180" w:lineRule="exact"/>
              <w:jc w:val="both"/>
              <w:rPr>
                <w:sz w:val="15"/>
              </w:rPr>
            </w:pPr>
            <w:r>
              <w:rPr>
                <w:b/>
                <w:sz w:val="15"/>
              </w:rPr>
              <w:t>Маълумотлар узатишнинг кириш трафики хажми, йил бошидан</w:t>
            </w:r>
          </w:p>
          <w:p w:rsidR="00000000" w:rsidRDefault="00D2074B">
            <w:pPr>
              <w:spacing w:line="180" w:lineRule="exact"/>
              <w:jc w:val="both"/>
              <w:rPr>
                <w:sz w:val="15"/>
              </w:rPr>
            </w:pPr>
            <w:r>
              <w:rPr>
                <w:sz w:val="15"/>
              </w:rPr>
              <w:t xml:space="preserve">Объем входящего трафика передачи данных, с начала года  </w:t>
            </w:r>
          </w:p>
        </w:tc>
        <w:tc>
          <w:tcPr>
            <w:tcW w:w="850" w:type="dxa"/>
            <w:vAlign w:val="center"/>
          </w:tcPr>
          <w:p w:rsidR="00000000" w:rsidRDefault="00D2074B">
            <w:pPr>
              <w:spacing w:line="180" w:lineRule="exact"/>
              <w:jc w:val="center"/>
              <w:rPr>
                <w:sz w:val="15"/>
              </w:rPr>
            </w:pPr>
            <w:r>
              <w:rPr>
                <w:sz w:val="15"/>
              </w:rPr>
              <w:t>109</w:t>
            </w:r>
          </w:p>
        </w:tc>
        <w:tc>
          <w:tcPr>
            <w:tcW w:w="851" w:type="dxa"/>
            <w:vAlign w:val="center"/>
          </w:tcPr>
          <w:p w:rsidR="00000000" w:rsidRDefault="00D2074B">
            <w:pPr>
              <w:jc w:val="center"/>
              <w:rPr>
                <w:sz w:val="15"/>
              </w:rPr>
            </w:pPr>
            <w:r>
              <w:rPr>
                <w:b/>
                <w:sz w:val="15"/>
              </w:rPr>
              <w:t>Гигабайт</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432"/>
        </w:trPr>
        <w:tc>
          <w:tcPr>
            <w:tcW w:w="7514" w:type="dxa"/>
            <w:tcBorders>
              <w:bottom w:val="single" w:sz="4" w:space="0" w:color="auto"/>
            </w:tcBorders>
          </w:tcPr>
          <w:p w:rsidR="00000000" w:rsidRDefault="00D2074B">
            <w:pPr>
              <w:spacing w:line="180" w:lineRule="exact"/>
              <w:jc w:val="both"/>
              <w:rPr>
                <w:b/>
                <w:sz w:val="15"/>
              </w:rPr>
            </w:pPr>
            <w:r>
              <w:rPr>
                <w:b/>
                <w:sz w:val="15"/>
              </w:rPr>
              <w:t>Маълумотлар узатиш тармоғ</w:t>
            </w:r>
            <w:r>
              <w:rPr>
                <w:b/>
                <w:sz w:val="15"/>
              </w:rPr>
              <w:t>ига уланган абонентлар сони, жами</w:t>
            </w:r>
          </w:p>
          <w:p w:rsidR="00000000" w:rsidRDefault="00D2074B">
            <w:pPr>
              <w:spacing w:line="180" w:lineRule="exact"/>
              <w:jc w:val="both"/>
              <w:rPr>
                <w:sz w:val="15"/>
              </w:rPr>
            </w:pPr>
            <w:r>
              <w:rPr>
                <w:sz w:val="15"/>
              </w:rPr>
              <w:t xml:space="preserve">Количество абонентов, подключенных к сети передачи данных, всего </w:t>
            </w:r>
          </w:p>
        </w:tc>
        <w:tc>
          <w:tcPr>
            <w:tcW w:w="850" w:type="dxa"/>
            <w:vAlign w:val="center"/>
          </w:tcPr>
          <w:p w:rsidR="00000000" w:rsidRDefault="00D2074B">
            <w:pPr>
              <w:spacing w:line="180" w:lineRule="exact"/>
              <w:jc w:val="center"/>
              <w:rPr>
                <w:sz w:val="15"/>
              </w:rPr>
            </w:pPr>
            <w:r>
              <w:rPr>
                <w:sz w:val="15"/>
              </w:rPr>
              <w:t>110</w:t>
            </w:r>
          </w:p>
        </w:tc>
        <w:tc>
          <w:tcPr>
            <w:tcW w:w="851" w:type="dxa"/>
            <w:vAlign w:val="center"/>
          </w:tcPr>
          <w:p w:rsidR="00000000" w:rsidRDefault="00D2074B">
            <w:pPr>
              <w:spacing w:line="180" w:lineRule="exact"/>
              <w:jc w:val="center"/>
              <w:rPr>
                <w:sz w:val="15"/>
              </w:rPr>
            </w:pPr>
            <w:r>
              <w:rPr>
                <w:b/>
                <w:sz w:val="15"/>
              </w:rPr>
              <w:t>бирлик</w:t>
            </w:r>
          </w:p>
          <w:p w:rsidR="00000000" w:rsidRDefault="00D2074B">
            <w:pPr>
              <w:jc w:val="center"/>
              <w:rPr>
                <w:sz w:val="15"/>
              </w:rPr>
            </w:pPr>
            <w:r>
              <w:rPr>
                <w:sz w:val="15"/>
              </w:rPr>
              <w:t>единиц</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35"/>
        </w:trPr>
        <w:tc>
          <w:tcPr>
            <w:tcW w:w="7514" w:type="dxa"/>
          </w:tcPr>
          <w:p w:rsidR="00000000" w:rsidRDefault="00D2074B">
            <w:pPr>
              <w:spacing w:line="180" w:lineRule="exact"/>
              <w:ind w:left="356"/>
              <w:jc w:val="both"/>
              <w:rPr>
                <w:b/>
                <w:sz w:val="15"/>
              </w:rPr>
            </w:pPr>
            <w:r>
              <w:rPr>
                <w:b/>
                <w:sz w:val="15"/>
              </w:rPr>
              <w:t xml:space="preserve">шу жумладан Интернет тармоғига уланган абонентлар сони </w:t>
            </w:r>
          </w:p>
          <w:p w:rsidR="00000000" w:rsidRDefault="00D2074B">
            <w:pPr>
              <w:spacing w:line="180" w:lineRule="exact"/>
              <w:ind w:left="356"/>
              <w:jc w:val="both"/>
              <w:rPr>
                <w:sz w:val="15"/>
              </w:rPr>
            </w:pPr>
            <w:r>
              <w:rPr>
                <w:sz w:val="15"/>
              </w:rPr>
              <w:t xml:space="preserve">в том числе количество абонентов, с доступом в  сеть Интернет </w:t>
            </w:r>
          </w:p>
        </w:tc>
        <w:tc>
          <w:tcPr>
            <w:tcW w:w="850" w:type="dxa"/>
            <w:vAlign w:val="center"/>
          </w:tcPr>
          <w:p w:rsidR="00000000" w:rsidRDefault="00D2074B">
            <w:pPr>
              <w:spacing w:line="180" w:lineRule="exact"/>
              <w:jc w:val="center"/>
              <w:rPr>
                <w:sz w:val="15"/>
              </w:rPr>
            </w:pPr>
            <w:r>
              <w:rPr>
                <w:sz w:val="15"/>
              </w:rPr>
              <w:t>111</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35"/>
        </w:trPr>
        <w:tc>
          <w:tcPr>
            <w:tcW w:w="7514" w:type="dxa"/>
          </w:tcPr>
          <w:p w:rsidR="00000000" w:rsidRDefault="00D2074B">
            <w:pPr>
              <w:spacing w:line="180" w:lineRule="exact"/>
              <w:ind w:left="708"/>
              <w:jc w:val="both"/>
              <w:rPr>
                <w:b/>
                <w:sz w:val="15"/>
              </w:rPr>
            </w:pPr>
            <w:r>
              <w:rPr>
                <w:b/>
                <w:sz w:val="15"/>
              </w:rPr>
              <w:t>111</w:t>
            </w:r>
            <w:r w:rsidRPr="00A91AB3">
              <w:rPr>
                <w:b/>
                <w:sz w:val="15"/>
              </w:rPr>
              <w:t>-</w:t>
            </w:r>
            <w:r>
              <w:rPr>
                <w:b/>
                <w:sz w:val="15"/>
              </w:rPr>
              <w:t xml:space="preserve"> сатрдан:          </w:t>
            </w:r>
            <w:r>
              <w:rPr>
                <w:sz w:val="15"/>
              </w:rPr>
              <w:t>из строки 111:</w:t>
            </w:r>
          </w:p>
          <w:p w:rsidR="00000000" w:rsidRDefault="00D2074B">
            <w:pPr>
              <w:spacing w:line="180" w:lineRule="exact"/>
              <w:ind w:left="498"/>
              <w:jc w:val="both"/>
              <w:rPr>
                <w:b/>
                <w:sz w:val="15"/>
              </w:rPr>
            </w:pPr>
            <w:r>
              <w:rPr>
                <w:b/>
                <w:sz w:val="15"/>
              </w:rPr>
              <w:t xml:space="preserve">Интернет тармоғига кенг йўлли уланиш бўйича абонентлар сони </w:t>
            </w:r>
          </w:p>
          <w:p w:rsidR="00000000" w:rsidRDefault="00D2074B">
            <w:pPr>
              <w:spacing w:line="180" w:lineRule="exact"/>
              <w:ind w:left="498"/>
              <w:jc w:val="both"/>
              <w:rPr>
                <w:sz w:val="15"/>
              </w:rPr>
            </w:pPr>
            <w:r>
              <w:rPr>
                <w:sz w:val="15"/>
              </w:rPr>
              <w:t xml:space="preserve">количество абонентов широкополосного доступа к сети Интернет </w:t>
            </w:r>
          </w:p>
        </w:tc>
        <w:tc>
          <w:tcPr>
            <w:tcW w:w="850" w:type="dxa"/>
            <w:vAlign w:val="center"/>
          </w:tcPr>
          <w:p w:rsidR="00000000" w:rsidRDefault="00D2074B">
            <w:pPr>
              <w:spacing w:line="180" w:lineRule="exact"/>
              <w:jc w:val="center"/>
              <w:rPr>
                <w:sz w:val="15"/>
              </w:rPr>
            </w:pPr>
            <w:r>
              <w:rPr>
                <w:sz w:val="15"/>
              </w:rPr>
              <w:t>112</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35"/>
        </w:trPr>
        <w:tc>
          <w:tcPr>
            <w:tcW w:w="7514" w:type="dxa"/>
          </w:tcPr>
          <w:p w:rsidR="00000000" w:rsidRDefault="00D2074B">
            <w:pPr>
              <w:spacing w:line="180" w:lineRule="exact"/>
              <w:ind w:left="498"/>
              <w:jc w:val="both"/>
              <w:rPr>
                <w:b/>
                <w:sz w:val="15"/>
              </w:rPr>
            </w:pPr>
            <w:r>
              <w:rPr>
                <w:b/>
                <w:sz w:val="15"/>
              </w:rPr>
              <w:t xml:space="preserve">Интернет тармоғига мобил алоқа орқали уланган абонентлар сони </w:t>
            </w:r>
          </w:p>
          <w:p w:rsidR="00000000" w:rsidRDefault="00D2074B">
            <w:pPr>
              <w:spacing w:line="180" w:lineRule="exact"/>
              <w:ind w:left="498"/>
              <w:jc w:val="both"/>
              <w:rPr>
                <w:sz w:val="15"/>
              </w:rPr>
            </w:pPr>
            <w:r>
              <w:rPr>
                <w:sz w:val="15"/>
              </w:rPr>
              <w:t>количество абонентов по</w:t>
            </w:r>
            <w:r>
              <w:rPr>
                <w:sz w:val="15"/>
              </w:rPr>
              <w:t xml:space="preserve">дключенных к сети Интернет через мобильную связь </w:t>
            </w:r>
          </w:p>
        </w:tc>
        <w:tc>
          <w:tcPr>
            <w:tcW w:w="850" w:type="dxa"/>
            <w:vAlign w:val="center"/>
          </w:tcPr>
          <w:p w:rsidR="00000000" w:rsidRDefault="00D2074B">
            <w:pPr>
              <w:spacing w:line="180" w:lineRule="exact"/>
              <w:jc w:val="center"/>
              <w:rPr>
                <w:sz w:val="15"/>
              </w:rPr>
            </w:pPr>
            <w:r>
              <w:rPr>
                <w:sz w:val="15"/>
              </w:rPr>
              <w:t>113</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89"/>
        </w:trPr>
        <w:tc>
          <w:tcPr>
            <w:tcW w:w="7514" w:type="dxa"/>
          </w:tcPr>
          <w:p w:rsidR="00000000" w:rsidRDefault="00D2074B">
            <w:pPr>
              <w:spacing w:line="180" w:lineRule="exact"/>
              <w:ind w:left="781"/>
              <w:jc w:val="both"/>
              <w:rPr>
                <w:sz w:val="15"/>
              </w:rPr>
            </w:pPr>
            <w:r>
              <w:rPr>
                <w:b/>
                <w:sz w:val="15"/>
              </w:rPr>
              <w:t xml:space="preserve">улардан 3G технологияси асосида </w:t>
            </w:r>
            <w:r>
              <w:rPr>
                <w:sz w:val="15"/>
              </w:rPr>
              <w:t>из них по технологии 3G</w:t>
            </w:r>
          </w:p>
        </w:tc>
        <w:tc>
          <w:tcPr>
            <w:tcW w:w="850" w:type="dxa"/>
            <w:vAlign w:val="center"/>
          </w:tcPr>
          <w:p w:rsidR="00000000" w:rsidRDefault="00D2074B">
            <w:pPr>
              <w:spacing w:line="180" w:lineRule="exact"/>
              <w:jc w:val="center"/>
              <w:rPr>
                <w:sz w:val="15"/>
              </w:rPr>
            </w:pPr>
            <w:r>
              <w:rPr>
                <w:sz w:val="15"/>
              </w:rPr>
              <w:t>114</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65"/>
        </w:trPr>
        <w:tc>
          <w:tcPr>
            <w:tcW w:w="7514" w:type="dxa"/>
          </w:tcPr>
          <w:p w:rsidR="00000000" w:rsidRDefault="00D2074B">
            <w:pPr>
              <w:spacing w:line="180" w:lineRule="exact"/>
              <w:ind w:left="781"/>
              <w:jc w:val="both"/>
              <w:rPr>
                <w:b/>
                <w:sz w:val="15"/>
              </w:rPr>
            </w:pPr>
            <w:r>
              <w:rPr>
                <w:b/>
                <w:sz w:val="15"/>
              </w:rPr>
              <w:t xml:space="preserve">4G технологияси асосида                         </w:t>
            </w:r>
            <w:r>
              <w:rPr>
                <w:sz w:val="15"/>
              </w:rPr>
              <w:t>по технологии 4G</w:t>
            </w:r>
          </w:p>
        </w:tc>
        <w:tc>
          <w:tcPr>
            <w:tcW w:w="850" w:type="dxa"/>
            <w:vAlign w:val="center"/>
          </w:tcPr>
          <w:p w:rsidR="00000000" w:rsidRDefault="00D2074B">
            <w:pPr>
              <w:spacing w:line="180" w:lineRule="exact"/>
              <w:jc w:val="center"/>
              <w:rPr>
                <w:sz w:val="15"/>
              </w:rPr>
            </w:pPr>
            <w:r>
              <w:rPr>
                <w:sz w:val="15"/>
              </w:rPr>
              <w:t>115</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76"/>
        </w:trPr>
        <w:tc>
          <w:tcPr>
            <w:tcW w:w="7514" w:type="dxa"/>
            <w:tcBorders>
              <w:bottom w:val="single" w:sz="4" w:space="0" w:color="auto"/>
            </w:tcBorders>
          </w:tcPr>
          <w:p w:rsidR="00000000" w:rsidRDefault="00D2074B">
            <w:pPr>
              <w:tabs>
                <w:tab w:val="left" w:pos="214"/>
                <w:tab w:val="left" w:pos="1418"/>
              </w:tabs>
              <w:spacing w:line="180" w:lineRule="exact"/>
              <w:ind w:left="356"/>
              <w:jc w:val="both"/>
              <w:rPr>
                <w:b/>
                <w:sz w:val="15"/>
              </w:rPr>
            </w:pPr>
            <w:r>
              <w:rPr>
                <w:b/>
                <w:sz w:val="15"/>
              </w:rPr>
              <w:t xml:space="preserve">110 – сатрдан қўйидаги протоколлар бўйича:    </w:t>
            </w:r>
            <w:r>
              <w:rPr>
                <w:b/>
                <w:sz w:val="15"/>
              </w:rPr>
              <w:t xml:space="preserve"> </w:t>
            </w:r>
            <w:r>
              <w:rPr>
                <w:sz w:val="15"/>
              </w:rPr>
              <w:t>из строки 110 по протоколу:</w:t>
            </w:r>
          </w:p>
          <w:p w:rsidR="00000000" w:rsidRDefault="00D2074B">
            <w:pPr>
              <w:spacing w:line="180" w:lineRule="exact"/>
              <w:ind w:left="214"/>
              <w:jc w:val="both"/>
              <w:rPr>
                <w:b/>
                <w:strike/>
                <w:sz w:val="15"/>
              </w:rPr>
            </w:pPr>
            <w:r>
              <w:rPr>
                <w:b/>
                <w:sz w:val="15"/>
              </w:rPr>
              <w:t>Frame Relay</w:t>
            </w:r>
          </w:p>
        </w:tc>
        <w:tc>
          <w:tcPr>
            <w:tcW w:w="850" w:type="dxa"/>
            <w:vAlign w:val="center"/>
          </w:tcPr>
          <w:p w:rsidR="00000000" w:rsidRDefault="00D2074B">
            <w:pPr>
              <w:spacing w:line="180" w:lineRule="exact"/>
              <w:jc w:val="center"/>
              <w:rPr>
                <w:sz w:val="15"/>
              </w:rPr>
            </w:pPr>
            <w:r>
              <w:rPr>
                <w:sz w:val="15"/>
              </w:rPr>
              <w:t>116</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32"/>
        </w:trPr>
        <w:tc>
          <w:tcPr>
            <w:tcW w:w="7514" w:type="dxa"/>
            <w:tcBorders>
              <w:bottom w:val="single" w:sz="4" w:space="0" w:color="auto"/>
            </w:tcBorders>
            <w:vAlign w:val="center"/>
          </w:tcPr>
          <w:p w:rsidR="00000000" w:rsidRDefault="00D2074B">
            <w:pPr>
              <w:spacing w:line="180" w:lineRule="exact"/>
              <w:ind w:left="214"/>
              <w:jc w:val="both"/>
              <w:rPr>
                <w:b/>
                <w:sz w:val="15"/>
              </w:rPr>
            </w:pPr>
            <w:r>
              <w:rPr>
                <w:b/>
                <w:sz w:val="15"/>
              </w:rPr>
              <w:t>АТМ</w:t>
            </w:r>
          </w:p>
        </w:tc>
        <w:tc>
          <w:tcPr>
            <w:tcW w:w="850" w:type="dxa"/>
            <w:vAlign w:val="center"/>
          </w:tcPr>
          <w:p w:rsidR="00000000" w:rsidRDefault="00D2074B">
            <w:pPr>
              <w:spacing w:line="180" w:lineRule="exact"/>
              <w:jc w:val="center"/>
              <w:rPr>
                <w:sz w:val="15"/>
              </w:rPr>
            </w:pPr>
            <w:r>
              <w:rPr>
                <w:sz w:val="15"/>
              </w:rPr>
              <w:t>117</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21"/>
        </w:trPr>
        <w:tc>
          <w:tcPr>
            <w:tcW w:w="7514" w:type="dxa"/>
            <w:tcBorders>
              <w:bottom w:val="single" w:sz="4" w:space="0" w:color="auto"/>
            </w:tcBorders>
            <w:vAlign w:val="center"/>
          </w:tcPr>
          <w:p w:rsidR="00000000" w:rsidRDefault="00D2074B">
            <w:pPr>
              <w:spacing w:line="180" w:lineRule="exact"/>
              <w:ind w:left="214"/>
              <w:jc w:val="both"/>
              <w:rPr>
                <w:b/>
                <w:sz w:val="15"/>
              </w:rPr>
            </w:pPr>
            <w:r>
              <w:rPr>
                <w:b/>
                <w:sz w:val="15"/>
              </w:rPr>
              <w:t>ТСР/IP</w:t>
            </w:r>
          </w:p>
        </w:tc>
        <w:tc>
          <w:tcPr>
            <w:tcW w:w="850" w:type="dxa"/>
            <w:vAlign w:val="bottom"/>
          </w:tcPr>
          <w:p w:rsidR="00000000" w:rsidRDefault="00D2074B">
            <w:pPr>
              <w:spacing w:line="180" w:lineRule="exact"/>
              <w:jc w:val="center"/>
              <w:rPr>
                <w:sz w:val="15"/>
              </w:rPr>
            </w:pPr>
            <w:r>
              <w:rPr>
                <w:sz w:val="15"/>
              </w:rPr>
              <w:t>118</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24"/>
        </w:trPr>
        <w:tc>
          <w:tcPr>
            <w:tcW w:w="7514" w:type="dxa"/>
            <w:vAlign w:val="center"/>
          </w:tcPr>
          <w:p w:rsidR="00000000" w:rsidRDefault="00D2074B">
            <w:pPr>
              <w:spacing w:line="180" w:lineRule="exact"/>
              <w:ind w:left="214"/>
              <w:jc w:val="both"/>
              <w:rPr>
                <w:b/>
                <w:sz w:val="15"/>
              </w:rPr>
            </w:pPr>
            <w:r>
              <w:rPr>
                <w:b/>
                <w:sz w:val="15"/>
              </w:rPr>
              <w:t>MPLS</w:t>
            </w:r>
          </w:p>
        </w:tc>
        <w:tc>
          <w:tcPr>
            <w:tcW w:w="850" w:type="dxa"/>
            <w:vAlign w:val="bottom"/>
          </w:tcPr>
          <w:p w:rsidR="00000000" w:rsidRDefault="00D2074B">
            <w:pPr>
              <w:spacing w:line="180" w:lineRule="exact"/>
              <w:jc w:val="center"/>
              <w:rPr>
                <w:sz w:val="15"/>
              </w:rPr>
            </w:pPr>
            <w:r>
              <w:rPr>
                <w:sz w:val="15"/>
              </w:rPr>
              <w:t>119</w:t>
            </w:r>
          </w:p>
        </w:tc>
        <w:tc>
          <w:tcPr>
            <w:tcW w:w="851" w:type="dxa"/>
            <w:tcBorders>
              <w:bottom w:val="nil"/>
            </w:tcBorders>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24"/>
        </w:trPr>
        <w:tc>
          <w:tcPr>
            <w:tcW w:w="7514" w:type="dxa"/>
            <w:vAlign w:val="center"/>
          </w:tcPr>
          <w:p w:rsidR="00000000" w:rsidRDefault="00D2074B">
            <w:pPr>
              <w:spacing w:line="180" w:lineRule="exact"/>
              <w:ind w:left="214"/>
              <w:jc w:val="both"/>
              <w:rPr>
                <w:b/>
                <w:sz w:val="15"/>
              </w:rPr>
            </w:pPr>
            <w:r>
              <w:rPr>
                <w:b/>
                <w:sz w:val="15"/>
              </w:rPr>
              <w:t xml:space="preserve">Бошқа    </w:t>
            </w:r>
            <w:r>
              <w:rPr>
                <w:sz w:val="15"/>
              </w:rPr>
              <w:t>Другое</w:t>
            </w:r>
          </w:p>
        </w:tc>
        <w:tc>
          <w:tcPr>
            <w:tcW w:w="850" w:type="dxa"/>
            <w:vAlign w:val="center"/>
          </w:tcPr>
          <w:p w:rsidR="00000000" w:rsidRDefault="00D2074B">
            <w:pPr>
              <w:spacing w:line="180" w:lineRule="exact"/>
              <w:jc w:val="center"/>
              <w:rPr>
                <w:sz w:val="15"/>
              </w:rPr>
            </w:pPr>
            <w:r>
              <w:rPr>
                <w:sz w:val="15"/>
              </w:rPr>
              <w:t>120</w:t>
            </w:r>
          </w:p>
        </w:tc>
        <w:tc>
          <w:tcPr>
            <w:tcW w:w="851" w:type="dxa"/>
            <w:tcBorders>
              <w:bottom w:val="nil"/>
            </w:tcBorders>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771"/>
        </w:trPr>
        <w:tc>
          <w:tcPr>
            <w:tcW w:w="7514" w:type="dxa"/>
            <w:tcBorders>
              <w:bottom w:val="single" w:sz="4" w:space="0" w:color="auto"/>
            </w:tcBorders>
          </w:tcPr>
          <w:p w:rsidR="00000000" w:rsidRDefault="00D2074B">
            <w:pPr>
              <w:spacing w:line="180" w:lineRule="exact"/>
              <w:ind w:left="214"/>
              <w:rPr>
                <w:b/>
                <w:sz w:val="15"/>
              </w:rPr>
            </w:pPr>
            <w:r>
              <w:rPr>
                <w:b/>
                <w:sz w:val="15"/>
              </w:rPr>
              <w:t>110 – сатрдан, Dial-up телефон тармоғи коммутацияланадиган канали бўйича маълумотлар узатиш тармоғига уланган абонентл</w:t>
            </w:r>
            <w:r>
              <w:rPr>
                <w:b/>
                <w:sz w:val="15"/>
              </w:rPr>
              <w:t xml:space="preserve">ар сони </w:t>
            </w:r>
          </w:p>
          <w:p w:rsidR="00000000" w:rsidRDefault="00D2074B">
            <w:pPr>
              <w:spacing w:line="180" w:lineRule="exact"/>
              <w:ind w:left="72"/>
              <w:rPr>
                <w:sz w:val="15"/>
              </w:rPr>
            </w:pPr>
            <w:r>
              <w:rPr>
                <w:sz w:val="15"/>
              </w:rPr>
              <w:t xml:space="preserve">    Из строки 110, количество абонентов, подключенных к сети передачи данных по коммутируемым каналам    </w:t>
            </w:r>
          </w:p>
          <w:p w:rsidR="00000000" w:rsidRDefault="00D2074B">
            <w:pPr>
              <w:spacing w:line="180" w:lineRule="exact"/>
              <w:ind w:left="72"/>
              <w:rPr>
                <w:sz w:val="15"/>
              </w:rPr>
            </w:pPr>
            <w:r>
              <w:rPr>
                <w:sz w:val="15"/>
              </w:rPr>
              <w:t xml:space="preserve">    телефонной сети Dial-up </w:t>
            </w:r>
          </w:p>
        </w:tc>
        <w:tc>
          <w:tcPr>
            <w:tcW w:w="850" w:type="dxa"/>
            <w:vAlign w:val="center"/>
          </w:tcPr>
          <w:p w:rsidR="00000000" w:rsidRDefault="00D2074B">
            <w:pPr>
              <w:spacing w:line="180" w:lineRule="exact"/>
              <w:jc w:val="center"/>
              <w:rPr>
                <w:sz w:val="15"/>
              </w:rPr>
            </w:pPr>
            <w:r>
              <w:rPr>
                <w:sz w:val="15"/>
              </w:rPr>
              <w:t>121</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87"/>
        </w:trPr>
        <w:tc>
          <w:tcPr>
            <w:tcW w:w="7514" w:type="dxa"/>
            <w:tcBorders>
              <w:bottom w:val="single" w:sz="4" w:space="0" w:color="auto"/>
            </w:tcBorders>
            <w:vAlign w:val="center"/>
          </w:tcPr>
          <w:p w:rsidR="00000000" w:rsidRDefault="00D2074B">
            <w:pPr>
              <w:spacing w:line="180" w:lineRule="exact"/>
              <w:ind w:left="214"/>
              <w:jc w:val="both"/>
              <w:rPr>
                <w:b/>
                <w:sz w:val="15"/>
              </w:rPr>
            </w:pPr>
            <w:r>
              <w:rPr>
                <w:b/>
                <w:sz w:val="15"/>
              </w:rPr>
              <w:t>ажратилган линия орқали маълумотларни узатиш тармоғига уланган абонентлар сони – жами</w:t>
            </w:r>
          </w:p>
          <w:p w:rsidR="00000000" w:rsidRDefault="00D2074B">
            <w:pPr>
              <w:spacing w:line="180" w:lineRule="exact"/>
              <w:ind w:left="214"/>
              <w:jc w:val="both"/>
              <w:rPr>
                <w:sz w:val="15"/>
              </w:rPr>
            </w:pPr>
            <w:r>
              <w:rPr>
                <w:sz w:val="15"/>
              </w:rPr>
              <w:t>количество аб</w:t>
            </w:r>
            <w:r>
              <w:rPr>
                <w:sz w:val="15"/>
              </w:rPr>
              <w:t>онентов, подключенных к сети передачи данных по выделенной линии – всего</w:t>
            </w:r>
          </w:p>
        </w:tc>
        <w:tc>
          <w:tcPr>
            <w:tcW w:w="850" w:type="dxa"/>
            <w:vAlign w:val="center"/>
          </w:tcPr>
          <w:p w:rsidR="00000000" w:rsidRDefault="00D2074B">
            <w:pPr>
              <w:spacing w:line="180" w:lineRule="exact"/>
              <w:jc w:val="center"/>
              <w:rPr>
                <w:sz w:val="15"/>
              </w:rPr>
            </w:pPr>
            <w:r>
              <w:rPr>
                <w:sz w:val="15"/>
              </w:rPr>
              <w:t>122</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56"/>
        </w:trPr>
        <w:tc>
          <w:tcPr>
            <w:tcW w:w="7514" w:type="dxa"/>
            <w:tcBorders>
              <w:bottom w:val="single" w:sz="4" w:space="0" w:color="auto"/>
            </w:tcBorders>
            <w:vAlign w:val="center"/>
          </w:tcPr>
          <w:p w:rsidR="00000000" w:rsidRDefault="00D2074B">
            <w:pPr>
              <w:spacing w:line="180" w:lineRule="exact"/>
              <w:ind w:left="498"/>
              <w:jc w:val="both"/>
              <w:rPr>
                <w:b/>
                <w:sz w:val="15"/>
              </w:rPr>
            </w:pPr>
            <w:r>
              <w:rPr>
                <w:b/>
                <w:sz w:val="15"/>
              </w:rPr>
              <w:t>шу жумладан қўйидаги технологиядан фойдаланиш билан:</w:t>
            </w:r>
          </w:p>
          <w:p w:rsidR="00000000" w:rsidRDefault="00D2074B">
            <w:pPr>
              <w:spacing w:line="180" w:lineRule="exact"/>
              <w:ind w:left="498"/>
              <w:jc w:val="both"/>
              <w:rPr>
                <w:b/>
                <w:sz w:val="15"/>
              </w:rPr>
            </w:pPr>
            <w:r>
              <w:rPr>
                <w:sz w:val="15"/>
              </w:rPr>
              <w:t>в том числе с использованием технологий:</w:t>
            </w:r>
          </w:p>
          <w:p w:rsidR="00000000" w:rsidRDefault="00D2074B">
            <w:pPr>
              <w:spacing w:line="180" w:lineRule="exact"/>
              <w:ind w:left="356"/>
              <w:jc w:val="both"/>
              <w:rPr>
                <w:b/>
                <w:sz w:val="15"/>
              </w:rPr>
            </w:pPr>
            <w:r>
              <w:rPr>
                <w:b/>
                <w:sz w:val="15"/>
              </w:rPr>
              <w:t xml:space="preserve">Radio Ethernet  </w:t>
            </w:r>
          </w:p>
        </w:tc>
        <w:tc>
          <w:tcPr>
            <w:tcW w:w="850" w:type="dxa"/>
            <w:vAlign w:val="center"/>
          </w:tcPr>
          <w:p w:rsidR="00000000" w:rsidRDefault="00D2074B">
            <w:pPr>
              <w:spacing w:line="180" w:lineRule="exact"/>
              <w:jc w:val="center"/>
              <w:rPr>
                <w:sz w:val="15"/>
              </w:rPr>
            </w:pPr>
            <w:r>
              <w:rPr>
                <w:sz w:val="15"/>
              </w:rPr>
              <w:t>123</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99"/>
        </w:trPr>
        <w:tc>
          <w:tcPr>
            <w:tcW w:w="7514" w:type="dxa"/>
            <w:tcBorders>
              <w:bottom w:val="single" w:sz="4" w:space="0" w:color="auto"/>
            </w:tcBorders>
            <w:vAlign w:val="center"/>
          </w:tcPr>
          <w:p w:rsidR="00000000" w:rsidRDefault="00D2074B">
            <w:pPr>
              <w:spacing w:line="180" w:lineRule="exact"/>
              <w:ind w:left="356"/>
              <w:jc w:val="both"/>
              <w:rPr>
                <w:b/>
                <w:sz w:val="15"/>
              </w:rPr>
            </w:pPr>
            <w:r>
              <w:rPr>
                <w:b/>
                <w:sz w:val="15"/>
              </w:rPr>
              <w:t xml:space="preserve">xDSL  </w:t>
            </w:r>
            <w:r>
              <w:rPr>
                <w:b/>
                <w:strike/>
                <w:sz w:val="15"/>
              </w:rPr>
              <w:t xml:space="preserve"> </w:t>
            </w:r>
            <w:r>
              <w:rPr>
                <w:sz w:val="15"/>
              </w:rPr>
              <w:t xml:space="preserve">    </w:t>
            </w:r>
          </w:p>
        </w:tc>
        <w:tc>
          <w:tcPr>
            <w:tcW w:w="850" w:type="dxa"/>
            <w:vAlign w:val="center"/>
          </w:tcPr>
          <w:p w:rsidR="00000000" w:rsidRDefault="00D2074B">
            <w:pPr>
              <w:spacing w:line="180" w:lineRule="exact"/>
              <w:jc w:val="center"/>
              <w:rPr>
                <w:sz w:val="15"/>
              </w:rPr>
            </w:pPr>
            <w:r>
              <w:rPr>
                <w:sz w:val="15"/>
              </w:rPr>
              <w:t>124</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99"/>
        </w:trPr>
        <w:tc>
          <w:tcPr>
            <w:tcW w:w="7514" w:type="dxa"/>
            <w:tcBorders>
              <w:bottom w:val="single" w:sz="4" w:space="0" w:color="auto"/>
            </w:tcBorders>
            <w:vAlign w:val="center"/>
          </w:tcPr>
          <w:p w:rsidR="00000000" w:rsidRDefault="00D2074B">
            <w:pPr>
              <w:spacing w:line="180" w:lineRule="exact"/>
              <w:ind w:left="356"/>
              <w:jc w:val="both"/>
              <w:rPr>
                <w:b/>
                <w:sz w:val="15"/>
              </w:rPr>
            </w:pPr>
            <w:r>
              <w:rPr>
                <w:b/>
                <w:sz w:val="15"/>
              </w:rPr>
              <w:t xml:space="preserve">FTTx </w:t>
            </w:r>
          </w:p>
        </w:tc>
        <w:tc>
          <w:tcPr>
            <w:tcW w:w="850" w:type="dxa"/>
            <w:vAlign w:val="center"/>
          </w:tcPr>
          <w:p w:rsidR="00000000" w:rsidRDefault="00D2074B">
            <w:pPr>
              <w:spacing w:line="180" w:lineRule="exact"/>
              <w:jc w:val="center"/>
              <w:rPr>
                <w:sz w:val="15"/>
              </w:rPr>
            </w:pPr>
            <w:r>
              <w:rPr>
                <w:sz w:val="15"/>
              </w:rPr>
              <w:t>125</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199"/>
        </w:trPr>
        <w:tc>
          <w:tcPr>
            <w:tcW w:w="7514" w:type="dxa"/>
            <w:tcBorders>
              <w:bottom w:val="single" w:sz="4" w:space="0" w:color="auto"/>
            </w:tcBorders>
            <w:vAlign w:val="center"/>
          </w:tcPr>
          <w:p w:rsidR="00000000" w:rsidRDefault="00D2074B">
            <w:pPr>
              <w:spacing w:line="180" w:lineRule="exact"/>
              <w:ind w:left="356"/>
              <w:jc w:val="both"/>
              <w:rPr>
                <w:b/>
                <w:sz w:val="15"/>
              </w:rPr>
            </w:pPr>
            <w:r>
              <w:rPr>
                <w:b/>
                <w:sz w:val="15"/>
              </w:rPr>
              <w:t>Wi</w:t>
            </w:r>
            <w:r>
              <w:rPr>
                <w:b/>
                <w:sz w:val="15"/>
              </w:rPr>
              <w:t>MAX</w:t>
            </w:r>
          </w:p>
        </w:tc>
        <w:tc>
          <w:tcPr>
            <w:tcW w:w="850" w:type="dxa"/>
            <w:vAlign w:val="center"/>
          </w:tcPr>
          <w:p w:rsidR="00000000" w:rsidRDefault="00D2074B">
            <w:pPr>
              <w:spacing w:line="180" w:lineRule="exact"/>
              <w:jc w:val="center"/>
              <w:rPr>
                <w:sz w:val="15"/>
              </w:rPr>
            </w:pPr>
            <w:r>
              <w:rPr>
                <w:sz w:val="15"/>
              </w:rPr>
              <w:t>126</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00"/>
        </w:trPr>
        <w:tc>
          <w:tcPr>
            <w:tcW w:w="7514" w:type="dxa"/>
            <w:tcBorders>
              <w:bottom w:val="single" w:sz="4" w:space="0" w:color="auto"/>
            </w:tcBorders>
            <w:vAlign w:val="center"/>
          </w:tcPr>
          <w:p w:rsidR="00000000" w:rsidRDefault="00D2074B">
            <w:pPr>
              <w:spacing w:line="180" w:lineRule="exact"/>
              <w:ind w:left="356"/>
              <w:jc w:val="both"/>
              <w:rPr>
                <w:b/>
                <w:sz w:val="15"/>
              </w:rPr>
            </w:pPr>
            <w:r>
              <w:rPr>
                <w:b/>
                <w:sz w:val="15"/>
              </w:rPr>
              <w:t xml:space="preserve">Бошқа    </w:t>
            </w:r>
            <w:r>
              <w:rPr>
                <w:sz w:val="15"/>
              </w:rPr>
              <w:t>Другое</w:t>
            </w:r>
          </w:p>
        </w:tc>
        <w:tc>
          <w:tcPr>
            <w:tcW w:w="850" w:type="dxa"/>
            <w:vAlign w:val="center"/>
          </w:tcPr>
          <w:p w:rsidR="00000000" w:rsidRDefault="00D2074B">
            <w:pPr>
              <w:spacing w:line="180" w:lineRule="exact"/>
              <w:jc w:val="center"/>
              <w:rPr>
                <w:sz w:val="15"/>
              </w:rPr>
            </w:pPr>
            <w:r>
              <w:rPr>
                <w:sz w:val="15"/>
              </w:rPr>
              <w:t>127</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233"/>
        </w:trPr>
        <w:tc>
          <w:tcPr>
            <w:tcW w:w="7514" w:type="dxa"/>
          </w:tcPr>
          <w:p w:rsidR="00000000" w:rsidRDefault="00D2074B">
            <w:pPr>
              <w:spacing w:line="180" w:lineRule="exact"/>
              <w:jc w:val="both"/>
              <w:rPr>
                <w:b/>
                <w:sz w:val="15"/>
              </w:rPr>
            </w:pPr>
            <w:r>
              <w:rPr>
                <w:b/>
                <w:sz w:val="15"/>
              </w:rPr>
              <w:t>Абонентларга тақдим этиладиган электрон почта қутилари сони – жами</w:t>
            </w:r>
          </w:p>
          <w:p w:rsidR="00000000" w:rsidRDefault="00D2074B">
            <w:pPr>
              <w:spacing w:line="180" w:lineRule="exact"/>
              <w:jc w:val="both"/>
              <w:rPr>
                <w:sz w:val="15"/>
              </w:rPr>
            </w:pPr>
            <w:r>
              <w:rPr>
                <w:sz w:val="15"/>
              </w:rPr>
              <w:t>Количество электронных почтовых ящиков, предоставляемых абонентам – всего</w:t>
            </w:r>
          </w:p>
        </w:tc>
        <w:tc>
          <w:tcPr>
            <w:tcW w:w="850" w:type="dxa"/>
            <w:vAlign w:val="center"/>
          </w:tcPr>
          <w:p w:rsidR="00000000" w:rsidRDefault="00D2074B">
            <w:pPr>
              <w:spacing w:line="180" w:lineRule="exact"/>
              <w:jc w:val="center"/>
              <w:rPr>
                <w:sz w:val="15"/>
              </w:rPr>
            </w:pPr>
            <w:r>
              <w:rPr>
                <w:sz w:val="15"/>
              </w:rPr>
              <w:t>128</w:t>
            </w:r>
          </w:p>
        </w:tc>
        <w:tc>
          <w:tcPr>
            <w:tcW w:w="851" w:type="dxa"/>
            <w:vAlign w:val="center"/>
          </w:tcPr>
          <w:p w:rsidR="00000000" w:rsidRDefault="00D2074B">
            <w:pPr>
              <w:spacing w:line="180" w:lineRule="exact"/>
              <w:jc w:val="center"/>
              <w:rPr>
                <w:b/>
                <w:sz w:val="15"/>
              </w:rPr>
            </w:pPr>
            <w:r>
              <w:rPr>
                <w:b/>
                <w:sz w:val="15"/>
              </w:rPr>
              <w:t>- // -</w:t>
            </w:r>
          </w:p>
        </w:tc>
        <w:tc>
          <w:tcPr>
            <w:tcW w:w="1985" w:type="dxa"/>
            <w:vAlign w:val="center"/>
          </w:tcPr>
          <w:p w:rsidR="00000000" w:rsidRDefault="00D2074B">
            <w:pPr>
              <w:jc w:val="center"/>
              <w:rPr>
                <w:sz w:val="15"/>
              </w:rPr>
            </w:pPr>
          </w:p>
        </w:tc>
      </w:tr>
      <w:tr w:rsidR="00000000">
        <w:tblPrEx>
          <w:tblCellMar>
            <w:top w:w="0" w:type="dxa"/>
            <w:bottom w:w="0" w:type="dxa"/>
          </w:tblCellMar>
        </w:tblPrEx>
        <w:trPr>
          <w:cantSplit/>
          <w:trHeight w:val="396"/>
        </w:trPr>
        <w:tc>
          <w:tcPr>
            <w:tcW w:w="7514" w:type="dxa"/>
            <w:tcBorders>
              <w:top w:val="single" w:sz="4" w:space="0" w:color="auto"/>
              <w:bottom w:val="single" w:sz="4" w:space="0" w:color="auto"/>
              <w:right w:val="nil"/>
            </w:tcBorders>
          </w:tcPr>
          <w:p w:rsidR="00000000" w:rsidRDefault="00D2074B">
            <w:pPr>
              <w:spacing w:line="180" w:lineRule="exact"/>
              <w:jc w:val="both"/>
              <w:rPr>
                <w:sz w:val="15"/>
              </w:rPr>
            </w:pPr>
            <w:r>
              <w:rPr>
                <w:b/>
                <w:sz w:val="15"/>
              </w:rPr>
              <w:t>Операторлар (провайдерлар) тармоғида  жойлашган Веб - са</w:t>
            </w:r>
            <w:r>
              <w:rPr>
                <w:b/>
                <w:sz w:val="15"/>
              </w:rPr>
              <w:t>йтлар сони – жами</w:t>
            </w:r>
          </w:p>
          <w:p w:rsidR="00000000" w:rsidRDefault="00D2074B">
            <w:pPr>
              <w:spacing w:line="180" w:lineRule="exact"/>
              <w:jc w:val="both"/>
              <w:rPr>
                <w:sz w:val="15"/>
              </w:rPr>
            </w:pPr>
            <w:r>
              <w:rPr>
                <w:sz w:val="15"/>
              </w:rPr>
              <w:t>Количество Веб-сайтов, размещенных  в сети операторов (провайдеров)  – всего</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D2074B">
            <w:pPr>
              <w:spacing w:line="180" w:lineRule="exact"/>
              <w:jc w:val="center"/>
              <w:rPr>
                <w:sz w:val="15"/>
              </w:rPr>
            </w:pPr>
            <w:r>
              <w:rPr>
                <w:sz w:val="15"/>
              </w:rPr>
              <w:t>129</w:t>
            </w:r>
          </w:p>
        </w:tc>
        <w:tc>
          <w:tcPr>
            <w:tcW w:w="851" w:type="dxa"/>
            <w:tcBorders>
              <w:top w:val="single" w:sz="4" w:space="0" w:color="auto"/>
              <w:left w:val="nil"/>
              <w:bottom w:val="single" w:sz="4" w:space="0" w:color="auto"/>
              <w:right w:val="nil"/>
            </w:tcBorders>
            <w:vAlign w:val="center"/>
          </w:tcPr>
          <w:p w:rsidR="00000000" w:rsidRDefault="00D2074B">
            <w:pPr>
              <w:spacing w:line="180" w:lineRule="exact"/>
              <w:jc w:val="center"/>
              <w:rPr>
                <w:b/>
                <w:sz w:val="15"/>
              </w:rPr>
            </w:pPr>
            <w:r>
              <w:rPr>
                <w:b/>
                <w:sz w:val="15"/>
              </w:rPr>
              <w:t>- // -</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p>
        </w:tc>
      </w:tr>
      <w:tr w:rsidR="00000000">
        <w:tblPrEx>
          <w:tblCellMar>
            <w:top w:w="0" w:type="dxa"/>
            <w:bottom w:w="0" w:type="dxa"/>
          </w:tblCellMar>
        </w:tblPrEx>
        <w:trPr>
          <w:cantSplit/>
          <w:trHeight w:val="325"/>
        </w:trPr>
        <w:tc>
          <w:tcPr>
            <w:tcW w:w="7514" w:type="dxa"/>
            <w:tcBorders>
              <w:top w:val="single" w:sz="4" w:space="0" w:color="auto"/>
              <w:bottom w:val="single" w:sz="4" w:space="0" w:color="auto"/>
              <w:right w:val="nil"/>
            </w:tcBorders>
          </w:tcPr>
          <w:p w:rsidR="00000000" w:rsidRDefault="00D2074B">
            <w:pPr>
              <w:spacing w:line="180" w:lineRule="exact"/>
              <w:ind w:left="214"/>
              <w:jc w:val="both"/>
              <w:rPr>
                <w:b/>
                <w:sz w:val="15"/>
              </w:rPr>
            </w:pPr>
            <w:r>
              <w:rPr>
                <w:b/>
                <w:sz w:val="15"/>
              </w:rPr>
              <w:t xml:space="preserve">жисмоний шахслар            </w:t>
            </w:r>
          </w:p>
          <w:p w:rsidR="00000000" w:rsidRDefault="00D2074B">
            <w:pPr>
              <w:spacing w:line="180" w:lineRule="exact"/>
              <w:jc w:val="both"/>
              <w:rPr>
                <w:b/>
                <w:sz w:val="15"/>
              </w:rPr>
            </w:pPr>
            <w:r>
              <w:rPr>
                <w:sz w:val="15"/>
              </w:rPr>
              <w:t xml:space="preserve">     физических лиц</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D2074B">
            <w:pPr>
              <w:spacing w:line="180" w:lineRule="exact"/>
              <w:jc w:val="center"/>
              <w:rPr>
                <w:sz w:val="15"/>
              </w:rPr>
            </w:pPr>
            <w:r>
              <w:rPr>
                <w:sz w:val="15"/>
              </w:rPr>
              <w:t>130</w:t>
            </w:r>
          </w:p>
        </w:tc>
        <w:tc>
          <w:tcPr>
            <w:tcW w:w="851" w:type="dxa"/>
            <w:tcBorders>
              <w:top w:val="single" w:sz="4" w:space="0" w:color="auto"/>
              <w:left w:val="nil"/>
              <w:bottom w:val="single" w:sz="4" w:space="0" w:color="auto"/>
              <w:right w:val="nil"/>
            </w:tcBorders>
            <w:vAlign w:val="center"/>
          </w:tcPr>
          <w:p w:rsidR="00000000" w:rsidRDefault="00D2074B">
            <w:pPr>
              <w:spacing w:line="180" w:lineRule="exact"/>
              <w:jc w:val="center"/>
              <w:rPr>
                <w:b/>
                <w:sz w:val="15"/>
              </w:rPr>
            </w:pPr>
            <w:r>
              <w:rPr>
                <w:b/>
                <w:sz w:val="15"/>
              </w:rPr>
              <w:t>- // -</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p>
        </w:tc>
      </w:tr>
      <w:tr w:rsidR="00000000">
        <w:tblPrEx>
          <w:tblCellMar>
            <w:top w:w="0" w:type="dxa"/>
            <w:bottom w:w="0" w:type="dxa"/>
          </w:tblCellMar>
        </w:tblPrEx>
        <w:trPr>
          <w:cantSplit/>
          <w:trHeight w:val="325"/>
        </w:trPr>
        <w:tc>
          <w:tcPr>
            <w:tcW w:w="7514" w:type="dxa"/>
            <w:tcBorders>
              <w:top w:val="single" w:sz="4" w:space="0" w:color="auto"/>
              <w:bottom w:val="single" w:sz="4" w:space="0" w:color="auto"/>
              <w:right w:val="nil"/>
            </w:tcBorders>
          </w:tcPr>
          <w:p w:rsidR="00000000" w:rsidRDefault="00D2074B">
            <w:pPr>
              <w:ind w:firstLine="214"/>
              <w:rPr>
                <w:b/>
                <w:snapToGrid w:val="0"/>
                <w:sz w:val="16"/>
              </w:rPr>
            </w:pPr>
            <w:r>
              <w:rPr>
                <w:b/>
                <w:snapToGrid w:val="0"/>
                <w:sz w:val="16"/>
              </w:rPr>
              <w:t>юридик шахслар</w:t>
            </w:r>
          </w:p>
          <w:p w:rsidR="00000000" w:rsidRDefault="00D2074B">
            <w:pPr>
              <w:spacing w:line="180" w:lineRule="exact"/>
              <w:ind w:left="214"/>
              <w:jc w:val="both"/>
              <w:rPr>
                <w:b/>
                <w:sz w:val="15"/>
              </w:rPr>
            </w:pPr>
            <w:r>
              <w:rPr>
                <w:snapToGrid w:val="0"/>
                <w:sz w:val="15"/>
              </w:rPr>
              <w:t>юридических лиц</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D2074B">
            <w:pPr>
              <w:spacing w:line="180" w:lineRule="exact"/>
              <w:jc w:val="center"/>
              <w:rPr>
                <w:sz w:val="15"/>
              </w:rPr>
            </w:pPr>
          </w:p>
        </w:tc>
        <w:tc>
          <w:tcPr>
            <w:tcW w:w="851" w:type="dxa"/>
            <w:tcBorders>
              <w:top w:val="single" w:sz="4" w:space="0" w:color="auto"/>
              <w:left w:val="nil"/>
              <w:bottom w:val="single" w:sz="4" w:space="0" w:color="auto"/>
              <w:right w:val="nil"/>
            </w:tcBorders>
            <w:vAlign w:val="center"/>
          </w:tcPr>
          <w:p w:rsidR="00000000" w:rsidRDefault="00D2074B">
            <w:pPr>
              <w:spacing w:line="180" w:lineRule="exact"/>
              <w:jc w:val="center"/>
              <w:rPr>
                <w:b/>
                <w:sz w:val="15"/>
              </w:rPr>
            </w:pP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p>
        </w:tc>
      </w:tr>
      <w:tr w:rsidR="00000000">
        <w:tblPrEx>
          <w:tblCellMar>
            <w:top w:w="0" w:type="dxa"/>
            <w:bottom w:w="0" w:type="dxa"/>
          </w:tblCellMar>
        </w:tblPrEx>
        <w:trPr>
          <w:cantSplit/>
          <w:trHeight w:val="251"/>
        </w:trPr>
        <w:tc>
          <w:tcPr>
            <w:tcW w:w="7514" w:type="dxa"/>
            <w:tcBorders>
              <w:top w:val="single" w:sz="4" w:space="0" w:color="auto"/>
              <w:bottom w:val="single" w:sz="4" w:space="0" w:color="auto"/>
            </w:tcBorders>
          </w:tcPr>
          <w:p w:rsidR="00000000" w:rsidRDefault="00D2074B">
            <w:pPr>
              <w:spacing w:line="180" w:lineRule="exact"/>
              <w:jc w:val="both"/>
              <w:rPr>
                <w:sz w:val="15"/>
              </w:rPr>
            </w:pPr>
            <w:r>
              <w:rPr>
                <w:b/>
                <w:sz w:val="15"/>
              </w:rPr>
              <w:t>Операторлар (провайдерлар) тармоғида хостинг хизмат</w:t>
            </w:r>
            <w:r>
              <w:rPr>
                <w:b/>
                <w:sz w:val="15"/>
              </w:rPr>
              <w:t>ларини кўрсатувчи серверлар сони</w:t>
            </w:r>
          </w:p>
          <w:p w:rsidR="00000000" w:rsidRDefault="00D2074B">
            <w:pPr>
              <w:spacing w:line="180" w:lineRule="exact"/>
              <w:jc w:val="both"/>
              <w:rPr>
                <w:sz w:val="15"/>
              </w:rPr>
            </w:pPr>
            <w:r>
              <w:rPr>
                <w:sz w:val="15"/>
              </w:rPr>
              <w:t xml:space="preserve">Количество серверов, используемых для предоставления услуг хостинга в сети операторов (провайдеров) </w:t>
            </w:r>
          </w:p>
        </w:tc>
        <w:tc>
          <w:tcPr>
            <w:tcW w:w="850" w:type="dxa"/>
            <w:tcBorders>
              <w:bottom w:val="nil"/>
            </w:tcBorders>
            <w:vAlign w:val="center"/>
          </w:tcPr>
          <w:p w:rsidR="00000000" w:rsidRDefault="00D2074B">
            <w:pPr>
              <w:spacing w:line="180" w:lineRule="exact"/>
              <w:jc w:val="center"/>
              <w:rPr>
                <w:sz w:val="15"/>
              </w:rPr>
            </w:pPr>
            <w:r>
              <w:rPr>
                <w:sz w:val="15"/>
              </w:rPr>
              <w:t>132</w:t>
            </w:r>
          </w:p>
        </w:tc>
        <w:tc>
          <w:tcPr>
            <w:tcW w:w="851" w:type="dxa"/>
            <w:tcBorders>
              <w:bottom w:val="nil"/>
            </w:tcBorders>
            <w:vAlign w:val="center"/>
          </w:tcPr>
          <w:p w:rsidR="00000000" w:rsidRDefault="00D2074B">
            <w:pPr>
              <w:spacing w:line="180" w:lineRule="exact"/>
              <w:jc w:val="center"/>
              <w:rPr>
                <w:b/>
                <w:sz w:val="15"/>
              </w:rPr>
            </w:pPr>
            <w:r>
              <w:rPr>
                <w:b/>
                <w:sz w:val="15"/>
              </w:rPr>
              <w:t>- // -</w:t>
            </w:r>
          </w:p>
        </w:tc>
        <w:tc>
          <w:tcPr>
            <w:tcW w:w="1985" w:type="dxa"/>
            <w:tcBorders>
              <w:bottom w:val="nil"/>
            </w:tcBorders>
            <w:vAlign w:val="center"/>
          </w:tcPr>
          <w:p w:rsidR="00000000" w:rsidRDefault="00D2074B">
            <w:pPr>
              <w:jc w:val="center"/>
              <w:rPr>
                <w:sz w:val="15"/>
              </w:rPr>
            </w:pPr>
          </w:p>
        </w:tc>
      </w:tr>
      <w:tr w:rsidR="00000000">
        <w:tblPrEx>
          <w:tblCellMar>
            <w:top w:w="0" w:type="dxa"/>
            <w:bottom w:w="0" w:type="dxa"/>
          </w:tblCellMar>
        </w:tblPrEx>
        <w:trPr>
          <w:cantSplit/>
          <w:trHeight w:val="360"/>
        </w:trPr>
        <w:tc>
          <w:tcPr>
            <w:tcW w:w="7514" w:type="dxa"/>
            <w:tcBorders>
              <w:top w:val="single" w:sz="4" w:space="0" w:color="auto"/>
              <w:left w:val="single" w:sz="4" w:space="0" w:color="auto"/>
              <w:bottom w:val="single" w:sz="4" w:space="0" w:color="auto"/>
              <w:right w:val="nil"/>
            </w:tcBorders>
          </w:tcPr>
          <w:p w:rsidR="00000000" w:rsidRDefault="00D2074B">
            <w:pPr>
              <w:spacing w:line="180" w:lineRule="exact"/>
              <w:jc w:val="both"/>
              <w:rPr>
                <w:sz w:val="15"/>
              </w:rPr>
            </w:pPr>
            <w:r>
              <w:rPr>
                <w:b/>
                <w:sz w:val="15"/>
              </w:rPr>
              <w:t>Хостинг хизматлари учун дискли сиғимнинг тўлиқ ҳажми – жами</w:t>
            </w:r>
            <w:r>
              <w:rPr>
                <w:sz w:val="15"/>
              </w:rPr>
              <w:t xml:space="preserve"> </w:t>
            </w:r>
          </w:p>
          <w:p w:rsidR="00000000" w:rsidRDefault="00D2074B">
            <w:pPr>
              <w:spacing w:line="180" w:lineRule="exact"/>
              <w:rPr>
                <w:sz w:val="15"/>
              </w:rPr>
            </w:pPr>
            <w:r>
              <w:rPr>
                <w:sz w:val="15"/>
              </w:rPr>
              <w:t>Полный объем дискового пространства для услуг хо</w:t>
            </w:r>
            <w:r>
              <w:rPr>
                <w:sz w:val="15"/>
              </w:rPr>
              <w:t>стинга – всего</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D2074B">
            <w:pPr>
              <w:spacing w:line="180" w:lineRule="exact"/>
              <w:jc w:val="center"/>
              <w:rPr>
                <w:sz w:val="15"/>
              </w:rPr>
            </w:pPr>
            <w:r>
              <w:rPr>
                <w:sz w:val="15"/>
              </w:rPr>
              <w:t>133</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r>
              <w:rPr>
                <w:b/>
                <w:sz w:val="15"/>
              </w:rPr>
              <w:t>Гигабайт</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p>
        </w:tc>
      </w:tr>
      <w:tr w:rsidR="00000000">
        <w:tblPrEx>
          <w:tblCellMar>
            <w:top w:w="0" w:type="dxa"/>
            <w:bottom w:w="0" w:type="dxa"/>
          </w:tblCellMar>
        </w:tblPrEx>
        <w:trPr>
          <w:cantSplit/>
          <w:trHeight w:val="360"/>
        </w:trPr>
        <w:tc>
          <w:tcPr>
            <w:tcW w:w="7514" w:type="dxa"/>
            <w:tcBorders>
              <w:top w:val="single" w:sz="4" w:space="0" w:color="auto"/>
              <w:left w:val="single" w:sz="4" w:space="0" w:color="auto"/>
              <w:bottom w:val="single" w:sz="4" w:space="0" w:color="auto"/>
              <w:right w:val="nil"/>
            </w:tcBorders>
          </w:tcPr>
          <w:p w:rsidR="00000000" w:rsidRDefault="00D2074B">
            <w:pPr>
              <w:spacing w:line="180" w:lineRule="exact"/>
              <w:jc w:val="both"/>
              <w:rPr>
                <w:sz w:val="15"/>
              </w:rPr>
            </w:pPr>
            <w:r>
              <w:rPr>
                <w:b/>
                <w:sz w:val="15"/>
              </w:rPr>
              <w:t xml:space="preserve">     шу жумладан фойдаланилаётган ҳажм  </w:t>
            </w:r>
          </w:p>
          <w:p w:rsidR="00000000" w:rsidRDefault="00D2074B">
            <w:pPr>
              <w:spacing w:line="180" w:lineRule="exact"/>
              <w:jc w:val="both"/>
              <w:rPr>
                <w:b/>
                <w:sz w:val="15"/>
              </w:rPr>
            </w:pPr>
            <w:r>
              <w:rPr>
                <w:sz w:val="15"/>
              </w:rPr>
              <w:t xml:space="preserve">      в том числе используемый объем </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D2074B">
            <w:pPr>
              <w:spacing w:line="180" w:lineRule="exact"/>
              <w:jc w:val="center"/>
              <w:rPr>
                <w:sz w:val="15"/>
              </w:rPr>
            </w:pPr>
            <w:r>
              <w:rPr>
                <w:sz w:val="15"/>
              </w:rPr>
              <w:t>134</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r>
              <w:rPr>
                <w:b/>
                <w:sz w:val="15"/>
              </w:rPr>
              <w:t>Гигабайт</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D2074B">
            <w:pPr>
              <w:jc w:val="center"/>
              <w:rPr>
                <w:sz w:val="15"/>
              </w:rPr>
            </w:pPr>
          </w:p>
        </w:tc>
      </w:tr>
      <w:tr w:rsidR="00000000">
        <w:tblPrEx>
          <w:tblCellMar>
            <w:top w:w="0" w:type="dxa"/>
            <w:bottom w:w="0" w:type="dxa"/>
          </w:tblCellMar>
        </w:tblPrEx>
        <w:trPr>
          <w:cantSplit/>
        </w:trPr>
        <w:tc>
          <w:tcPr>
            <w:tcW w:w="7514" w:type="dxa"/>
            <w:tcBorders>
              <w:top w:val="single" w:sz="4" w:space="0" w:color="auto"/>
              <w:left w:val="single" w:sz="4" w:space="0" w:color="auto"/>
              <w:bottom w:val="single" w:sz="4" w:space="0" w:color="auto"/>
            </w:tcBorders>
          </w:tcPr>
          <w:p w:rsidR="00000000" w:rsidRDefault="00D2074B">
            <w:pPr>
              <w:spacing w:line="180" w:lineRule="exact"/>
              <w:jc w:val="both"/>
              <w:rPr>
                <w:b/>
                <w:sz w:val="15"/>
              </w:rPr>
            </w:pPr>
            <w:r>
              <w:rPr>
                <w:b/>
                <w:sz w:val="15"/>
              </w:rPr>
              <w:t xml:space="preserve">Маълумотларни узатиш тармоғидан жамоавий фойдаланиладиган компьютерлар сони, </w:t>
            </w:r>
          </w:p>
          <w:p w:rsidR="00000000" w:rsidRDefault="00D2074B">
            <w:pPr>
              <w:spacing w:line="180" w:lineRule="exact"/>
              <w:jc w:val="both"/>
              <w:rPr>
                <w:sz w:val="15"/>
              </w:rPr>
            </w:pPr>
            <w:r>
              <w:rPr>
                <w:b/>
                <w:sz w:val="15"/>
              </w:rPr>
              <w:t>Интернетни қўшган холда – жами</w:t>
            </w:r>
          </w:p>
          <w:p w:rsidR="00000000" w:rsidRDefault="00D2074B">
            <w:pPr>
              <w:spacing w:line="180" w:lineRule="exact"/>
              <w:jc w:val="both"/>
              <w:rPr>
                <w:i/>
                <w:sz w:val="15"/>
              </w:rPr>
            </w:pPr>
            <w:r>
              <w:rPr>
                <w:sz w:val="15"/>
              </w:rPr>
              <w:t xml:space="preserve">Количество компьютеров </w:t>
            </w:r>
            <w:r>
              <w:rPr>
                <w:sz w:val="15"/>
              </w:rPr>
              <w:t>для коллективного доступа к сетям передачи данных, включая Интернет – всего</w:t>
            </w:r>
          </w:p>
        </w:tc>
        <w:tc>
          <w:tcPr>
            <w:tcW w:w="850" w:type="dxa"/>
            <w:tcBorders>
              <w:top w:val="single" w:sz="4" w:space="0" w:color="auto"/>
              <w:bottom w:val="single" w:sz="4" w:space="0" w:color="auto"/>
            </w:tcBorders>
            <w:vAlign w:val="center"/>
          </w:tcPr>
          <w:p w:rsidR="00000000" w:rsidRDefault="00D2074B">
            <w:pPr>
              <w:spacing w:line="180" w:lineRule="exact"/>
              <w:jc w:val="center"/>
              <w:rPr>
                <w:sz w:val="15"/>
              </w:rPr>
            </w:pPr>
            <w:r>
              <w:rPr>
                <w:sz w:val="15"/>
              </w:rPr>
              <w:t>135</w:t>
            </w:r>
          </w:p>
        </w:tc>
        <w:tc>
          <w:tcPr>
            <w:tcW w:w="851" w:type="dxa"/>
            <w:tcBorders>
              <w:top w:val="single" w:sz="4" w:space="0" w:color="auto"/>
              <w:bottom w:val="single" w:sz="4" w:space="0" w:color="auto"/>
            </w:tcBorders>
            <w:vAlign w:val="center"/>
          </w:tcPr>
          <w:p w:rsidR="00000000" w:rsidRDefault="00D2074B">
            <w:pPr>
              <w:spacing w:line="180" w:lineRule="exact"/>
              <w:jc w:val="center"/>
              <w:rPr>
                <w:sz w:val="15"/>
              </w:rPr>
            </w:pPr>
            <w:r>
              <w:rPr>
                <w:b/>
                <w:sz w:val="15"/>
              </w:rPr>
              <w:t>бирлик</w:t>
            </w:r>
          </w:p>
          <w:p w:rsidR="00000000" w:rsidRDefault="00D2074B">
            <w:pPr>
              <w:jc w:val="center"/>
              <w:rPr>
                <w:sz w:val="15"/>
              </w:rPr>
            </w:pPr>
            <w:r>
              <w:rPr>
                <w:sz w:val="15"/>
              </w:rPr>
              <w:t>единиц</w:t>
            </w:r>
          </w:p>
        </w:tc>
        <w:tc>
          <w:tcPr>
            <w:tcW w:w="1985" w:type="dxa"/>
            <w:tcBorders>
              <w:top w:val="single" w:sz="4" w:space="0" w:color="auto"/>
              <w:bottom w:val="single" w:sz="4" w:space="0" w:color="auto"/>
              <w:right w:val="single" w:sz="4" w:space="0" w:color="auto"/>
            </w:tcBorders>
            <w:vAlign w:val="center"/>
          </w:tcPr>
          <w:p w:rsidR="00000000" w:rsidRDefault="00D2074B">
            <w:pPr>
              <w:jc w:val="center"/>
              <w:rPr>
                <w:sz w:val="15"/>
              </w:rPr>
            </w:pPr>
          </w:p>
        </w:tc>
      </w:tr>
    </w:tbl>
    <w:p w:rsidR="00000000" w:rsidRDefault="00D2074B">
      <w:pPr>
        <w:jc w:val="center"/>
        <w:rPr>
          <w:sz w:val="6"/>
        </w:rPr>
      </w:pPr>
    </w:p>
    <w:p w:rsidR="00000000" w:rsidRDefault="00D2074B">
      <w:pPr>
        <w:pStyle w:val="a7"/>
        <w:rPr>
          <w:color w:val="auto"/>
          <w:sz w:val="4"/>
        </w:rPr>
        <w:sectPr w:rsidR="00000000">
          <w:pgSz w:w="11907" w:h="16840" w:code="9"/>
          <w:pgMar w:top="357" w:right="510" w:bottom="295" w:left="624" w:header="340" w:footer="340" w:gutter="0"/>
          <w:cols w:space="720"/>
        </w:sectPr>
      </w:pPr>
    </w:p>
    <w:p w:rsidR="00000000" w:rsidRDefault="00D2074B">
      <w:pPr>
        <w:pStyle w:val="a7"/>
        <w:rPr>
          <w:color w:val="auto"/>
          <w:sz w:val="16"/>
        </w:rPr>
      </w:pPr>
      <w:r>
        <w:rPr>
          <w:color w:val="auto"/>
          <w:sz w:val="16"/>
        </w:rPr>
        <w:lastRenderedPageBreak/>
        <w:t xml:space="preserve">II БЎЛИМ. ҲИСОБОТ ДАВРИ ОХИРИГА ИНТЕРНЕТ ТАРМОҒИДАН ФОЙДАЛАНИШНИНГ АСОСИЙ КЎРСАТКИЧЛАРИ </w:t>
      </w:r>
    </w:p>
    <w:p w:rsidR="00000000" w:rsidRDefault="00D2074B">
      <w:pPr>
        <w:pStyle w:val="a7"/>
        <w:rPr>
          <w:b w:val="0"/>
          <w:color w:val="auto"/>
          <w:sz w:val="16"/>
        </w:rPr>
      </w:pPr>
      <w:r>
        <w:rPr>
          <w:b w:val="0"/>
          <w:color w:val="auto"/>
          <w:sz w:val="16"/>
        </w:rPr>
        <w:t>РАЗДЕЛ II. ОСНОВНЫЕ ПОКАЗАТЕЛИ ДОСТУПА К СЕТИ ИНТЕРНЕТ НА КОНЕЦ ОТЧЕТ</w:t>
      </w:r>
      <w:r>
        <w:rPr>
          <w:b w:val="0"/>
          <w:color w:val="auto"/>
          <w:sz w:val="16"/>
        </w:rPr>
        <w:t>НОГО ПЕРИОДА</w:t>
      </w:r>
    </w:p>
    <w:p w:rsidR="00000000" w:rsidRDefault="00D2074B">
      <w:pPr>
        <w:pStyle w:val="a7"/>
        <w:spacing w:before="60"/>
        <w:rPr>
          <w:b w:val="0"/>
          <w:color w:val="auto"/>
          <w:sz w:val="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567"/>
        <w:gridCol w:w="1984"/>
        <w:gridCol w:w="1134"/>
        <w:gridCol w:w="1134"/>
        <w:gridCol w:w="2694"/>
        <w:gridCol w:w="992"/>
        <w:gridCol w:w="1134"/>
        <w:gridCol w:w="1559"/>
        <w:gridCol w:w="1914"/>
      </w:tblGrid>
      <w:tr w:rsidR="00000000">
        <w:tblPrEx>
          <w:tblCellMar>
            <w:top w:w="0" w:type="dxa"/>
            <w:bottom w:w="0" w:type="dxa"/>
          </w:tblCellMar>
        </w:tblPrEx>
        <w:trPr>
          <w:cantSplit/>
          <w:trHeight w:val="1252"/>
        </w:trPr>
        <w:tc>
          <w:tcPr>
            <w:tcW w:w="2552" w:type="dxa"/>
            <w:vMerge w:val="restart"/>
            <w:tcBorders>
              <w:bottom w:val="nil"/>
            </w:tcBorders>
            <w:vAlign w:val="center"/>
          </w:tcPr>
          <w:p w:rsidR="00000000" w:rsidRDefault="00D2074B">
            <w:pPr>
              <w:jc w:val="center"/>
              <w:rPr>
                <w:b/>
                <w:snapToGrid w:val="0"/>
                <w:sz w:val="16"/>
              </w:rPr>
            </w:pPr>
            <w:r>
              <w:rPr>
                <w:b/>
                <w:snapToGrid w:val="0"/>
                <w:sz w:val="16"/>
              </w:rPr>
              <w:t>Ҳудудлар</w:t>
            </w:r>
          </w:p>
          <w:p w:rsidR="00000000" w:rsidRDefault="00D2074B">
            <w:pPr>
              <w:jc w:val="center"/>
              <w:rPr>
                <w:sz w:val="16"/>
              </w:rPr>
            </w:pPr>
            <w:r>
              <w:rPr>
                <w:snapToGrid w:val="0"/>
                <w:sz w:val="16"/>
              </w:rPr>
              <w:t>Регионы</w:t>
            </w:r>
          </w:p>
        </w:tc>
        <w:tc>
          <w:tcPr>
            <w:tcW w:w="567" w:type="dxa"/>
            <w:vMerge w:val="restart"/>
            <w:tcBorders>
              <w:bottom w:val="nil"/>
            </w:tcBorders>
            <w:textDirection w:val="btLr"/>
            <w:vAlign w:val="center"/>
          </w:tcPr>
          <w:p w:rsidR="00000000" w:rsidRDefault="00D2074B">
            <w:pPr>
              <w:jc w:val="center"/>
              <w:rPr>
                <w:b/>
                <w:sz w:val="15"/>
              </w:rPr>
            </w:pPr>
            <w:r>
              <w:rPr>
                <w:b/>
                <w:sz w:val="15"/>
              </w:rPr>
              <w:t>Сатр коди</w:t>
            </w:r>
          </w:p>
          <w:p w:rsidR="00000000" w:rsidRDefault="00D2074B">
            <w:pPr>
              <w:jc w:val="center"/>
              <w:rPr>
                <w:sz w:val="16"/>
              </w:rPr>
            </w:pPr>
            <w:r>
              <w:rPr>
                <w:sz w:val="15"/>
              </w:rPr>
              <w:t>Код  строки</w:t>
            </w:r>
          </w:p>
        </w:tc>
        <w:tc>
          <w:tcPr>
            <w:tcW w:w="1984" w:type="dxa"/>
            <w:vMerge w:val="restart"/>
            <w:tcBorders>
              <w:bottom w:val="nil"/>
            </w:tcBorders>
            <w:vAlign w:val="center"/>
          </w:tcPr>
          <w:p w:rsidR="00000000" w:rsidRDefault="00D2074B">
            <w:pPr>
              <w:spacing w:line="180" w:lineRule="exact"/>
              <w:jc w:val="center"/>
              <w:rPr>
                <w:b/>
                <w:sz w:val="16"/>
              </w:rPr>
            </w:pPr>
            <w:r>
              <w:rPr>
                <w:b/>
                <w:sz w:val="16"/>
              </w:rPr>
              <w:t>111- сатрдан – Интернет  тармоғига уланган абонентлар сони, жами</w:t>
            </w:r>
          </w:p>
          <w:p w:rsidR="00000000" w:rsidRDefault="00D2074B">
            <w:pPr>
              <w:spacing w:line="180" w:lineRule="exact"/>
              <w:jc w:val="center"/>
              <w:rPr>
                <w:sz w:val="18"/>
              </w:rPr>
            </w:pPr>
            <w:r>
              <w:rPr>
                <w:sz w:val="16"/>
              </w:rPr>
              <w:t>Из строки 111 – количество абонентов, с доступом в сеть Интернет, всего</w:t>
            </w:r>
          </w:p>
        </w:tc>
        <w:tc>
          <w:tcPr>
            <w:tcW w:w="2268" w:type="dxa"/>
            <w:gridSpan w:val="2"/>
            <w:vAlign w:val="center"/>
          </w:tcPr>
          <w:p w:rsidR="00000000" w:rsidRDefault="00D2074B">
            <w:pPr>
              <w:jc w:val="center"/>
              <w:rPr>
                <w:b/>
                <w:snapToGrid w:val="0"/>
                <w:sz w:val="16"/>
              </w:rPr>
            </w:pPr>
            <w:r>
              <w:rPr>
                <w:b/>
                <w:snapToGrid w:val="0"/>
                <w:sz w:val="16"/>
              </w:rPr>
              <w:t>Шу жумладан:</w:t>
            </w:r>
          </w:p>
          <w:p w:rsidR="00000000" w:rsidRDefault="00D2074B">
            <w:pPr>
              <w:jc w:val="center"/>
              <w:rPr>
                <w:sz w:val="16"/>
              </w:rPr>
            </w:pPr>
            <w:r>
              <w:rPr>
                <w:snapToGrid w:val="0"/>
                <w:sz w:val="16"/>
              </w:rPr>
              <w:t>В том числе:</w:t>
            </w:r>
          </w:p>
        </w:tc>
        <w:tc>
          <w:tcPr>
            <w:tcW w:w="2694" w:type="dxa"/>
            <w:vMerge w:val="restart"/>
            <w:tcBorders>
              <w:bottom w:val="nil"/>
            </w:tcBorders>
            <w:vAlign w:val="center"/>
          </w:tcPr>
          <w:p w:rsidR="00000000" w:rsidRDefault="00D2074B">
            <w:pPr>
              <w:jc w:val="center"/>
              <w:rPr>
                <w:b/>
                <w:snapToGrid w:val="0"/>
                <w:sz w:val="16"/>
              </w:rPr>
            </w:pPr>
            <w:r>
              <w:rPr>
                <w:b/>
                <w:snapToGrid w:val="0"/>
                <w:sz w:val="16"/>
              </w:rPr>
              <w:t>Интернет тармоғидан ахборот олиш имкония</w:t>
            </w:r>
            <w:r>
              <w:rPr>
                <w:b/>
                <w:snapToGrid w:val="0"/>
                <w:sz w:val="16"/>
              </w:rPr>
              <w:t>тини берувчи жамоат фойдаланиш жойлари сони</w:t>
            </w:r>
          </w:p>
          <w:p w:rsidR="00000000" w:rsidRDefault="00D2074B">
            <w:pPr>
              <w:jc w:val="center"/>
              <w:rPr>
                <w:snapToGrid w:val="0"/>
                <w:sz w:val="16"/>
              </w:rPr>
            </w:pPr>
            <w:r>
              <w:rPr>
                <w:snapToGrid w:val="0"/>
                <w:sz w:val="16"/>
              </w:rPr>
              <w:t>Количество общественных пунктов пользования, предоставляющих доступ к сети Интернет</w:t>
            </w:r>
          </w:p>
        </w:tc>
        <w:tc>
          <w:tcPr>
            <w:tcW w:w="2126" w:type="dxa"/>
            <w:gridSpan w:val="2"/>
            <w:vAlign w:val="center"/>
          </w:tcPr>
          <w:p w:rsidR="00000000" w:rsidRDefault="00D2074B">
            <w:pPr>
              <w:jc w:val="center"/>
              <w:rPr>
                <w:b/>
                <w:snapToGrid w:val="0"/>
                <w:sz w:val="16"/>
              </w:rPr>
            </w:pPr>
            <w:r>
              <w:rPr>
                <w:b/>
                <w:snapToGrid w:val="0"/>
                <w:sz w:val="16"/>
              </w:rPr>
              <w:t>Шу жумладан:</w:t>
            </w:r>
          </w:p>
          <w:p w:rsidR="00000000" w:rsidRDefault="00D2074B">
            <w:pPr>
              <w:jc w:val="center"/>
              <w:rPr>
                <w:sz w:val="16"/>
              </w:rPr>
            </w:pPr>
            <w:r>
              <w:rPr>
                <w:snapToGrid w:val="0"/>
                <w:sz w:val="16"/>
              </w:rPr>
              <w:t>В том числе:</w:t>
            </w:r>
          </w:p>
        </w:tc>
        <w:tc>
          <w:tcPr>
            <w:tcW w:w="3473" w:type="dxa"/>
            <w:gridSpan w:val="2"/>
          </w:tcPr>
          <w:p w:rsidR="00000000" w:rsidRDefault="00D2074B">
            <w:pPr>
              <w:spacing w:line="180" w:lineRule="exact"/>
              <w:jc w:val="center"/>
              <w:rPr>
                <w:b/>
                <w:sz w:val="16"/>
              </w:rPr>
            </w:pPr>
            <w:r>
              <w:rPr>
                <w:b/>
                <w:sz w:val="16"/>
              </w:rPr>
              <w:t xml:space="preserve">101- сатрдан – Маълумотлар узатиш тармоқларида, Интернетни қўшган ҳолда, хизматлар кўрсатишдан тушган </w:t>
            </w:r>
            <w:r>
              <w:rPr>
                <w:b/>
                <w:sz w:val="16"/>
              </w:rPr>
              <w:t>тушум, йил бошидан (ҚҚСсиз)</w:t>
            </w:r>
          </w:p>
          <w:p w:rsidR="00000000" w:rsidRDefault="00D2074B">
            <w:pPr>
              <w:spacing w:line="180" w:lineRule="exact"/>
              <w:jc w:val="center"/>
              <w:rPr>
                <w:b/>
                <w:snapToGrid w:val="0"/>
                <w:sz w:val="16"/>
              </w:rPr>
            </w:pPr>
            <w:r>
              <w:rPr>
                <w:sz w:val="16"/>
              </w:rPr>
              <w:t>Из строки 101 – Выручка от реализации услуг сетей передачи данных, включая Интернет, с начала года (без НДС)</w:t>
            </w:r>
          </w:p>
        </w:tc>
      </w:tr>
      <w:tr w:rsidR="00000000">
        <w:tblPrEx>
          <w:tblCellMar>
            <w:top w:w="0" w:type="dxa"/>
            <w:bottom w:w="0" w:type="dxa"/>
          </w:tblCellMar>
        </w:tblPrEx>
        <w:trPr>
          <w:cantSplit/>
        </w:trPr>
        <w:tc>
          <w:tcPr>
            <w:tcW w:w="2552" w:type="dxa"/>
            <w:vMerge/>
            <w:tcBorders>
              <w:top w:val="nil"/>
            </w:tcBorders>
            <w:vAlign w:val="center"/>
          </w:tcPr>
          <w:p w:rsidR="00000000" w:rsidRDefault="00D2074B">
            <w:pPr>
              <w:jc w:val="center"/>
              <w:rPr>
                <w:snapToGrid w:val="0"/>
                <w:sz w:val="16"/>
              </w:rPr>
            </w:pPr>
          </w:p>
        </w:tc>
        <w:tc>
          <w:tcPr>
            <w:tcW w:w="567" w:type="dxa"/>
            <w:vMerge/>
            <w:tcBorders>
              <w:top w:val="nil"/>
            </w:tcBorders>
            <w:vAlign w:val="center"/>
          </w:tcPr>
          <w:p w:rsidR="00000000" w:rsidRDefault="00D2074B">
            <w:pPr>
              <w:jc w:val="center"/>
              <w:rPr>
                <w:snapToGrid w:val="0"/>
                <w:sz w:val="16"/>
              </w:rPr>
            </w:pPr>
          </w:p>
        </w:tc>
        <w:tc>
          <w:tcPr>
            <w:tcW w:w="1984" w:type="dxa"/>
            <w:vMerge/>
            <w:tcBorders>
              <w:top w:val="nil"/>
            </w:tcBorders>
            <w:vAlign w:val="center"/>
          </w:tcPr>
          <w:p w:rsidR="00000000" w:rsidRDefault="00D2074B">
            <w:pPr>
              <w:jc w:val="center"/>
              <w:rPr>
                <w:snapToGrid w:val="0"/>
                <w:sz w:val="16"/>
              </w:rPr>
            </w:pPr>
          </w:p>
        </w:tc>
        <w:tc>
          <w:tcPr>
            <w:tcW w:w="1134" w:type="dxa"/>
            <w:vAlign w:val="center"/>
          </w:tcPr>
          <w:p w:rsidR="00000000" w:rsidRDefault="00D2074B">
            <w:pPr>
              <w:jc w:val="center"/>
              <w:rPr>
                <w:b/>
                <w:snapToGrid w:val="0"/>
                <w:sz w:val="16"/>
              </w:rPr>
            </w:pPr>
            <w:r>
              <w:rPr>
                <w:b/>
                <w:snapToGrid w:val="0"/>
                <w:sz w:val="16"/>
              </w:rPr>
              <w:t>жисмонй шахслар</w:t>
            </w:r>
          </w:p>
          <w:p w:rsidR="00000000" w:rsidRDefault="00D2074B">
            <w:pPr>
              <w:jc w:val="center"/>
              <w:rPr>
                <w:snapToGrid w:val="0"/>
                <w:sz w:val="16"/>
              </w:rPr>
            </w:pPr>
            <w:r>
              <w:rPr>
                <w:snapToGrid w:val="0"/>
                <w:sz w:val="16"/>
              </w:rPr>
              <w:t>физических лиц</w:t>
            </w:r>
          </w:p>
        </w:tc>
        <w:tc>
          <w:tcPr>
            <w:tcW w:w="1134" w:type="dxa"/>
            <w:vAlign w:val="center"/>
          </w:tcPr>
          <w:p w:rsidR="00000000" w:rsidRDefault="00D2074B">
            <w:pPr>
              <w:jc w:val="center"/>
              <w:rPr>
                <w:b/>
                <w:snapToGrid w:val="0"/>
                <w:sz w:val="16"/>
              </w:rPr>
            </w:pPr>
            <w:r>
              <w:rPr>
                <w:b/>
                <w:snapToGrid w:val="0"/>
                <w:sz w:val="16"/>
              </w:rPr>
              <w:t>юридик шахслар</w:t>
            </w:r>
          </w:p>
          <w:p w:rsidR="00000000" w:rsidRDefault="00D2074B">
            <w:pPr>
              <w:jc w:val="center"/>
              <w:rPr>
                <w:snapToGrid w:val="0"/>
                <w:sz w:val="16"/>
              </w:rPr>
            </w:pPr>
            <w:r>
              <w:rPr>
                <w:snapToGrid w:val="0"/>
                <w:sz w:val="15"/>
              </w:rPr>
              <w:t>юридических лиц</w:t>
            </w:r>
          </w:p>
        </w:tc>
        <w:tc>
          <w:tcPr>
            <w:tcW w:w="2694" w:type="dxa"/>
            <w:vMerge/>
            <w:tcBorders>
              <w:top w:val="nil"/>
            </w:tcBorders>
            <w:vAlign w:val="center"/>
          </w:tcPr>
          <w:p w:rsidR="00000000" w:rsidRDefault="00D2074B">
            <w:pPr>
              <w:jc w:val="center"/>
              <w:rPr>
                <w:sz w:val="16"/>
              </w:rPr>
            </w:pPr>
          </w:p>
        </w:tc>
        <w:tc>
          <w:tcPr>
            <w:tcW w:w="992" w:type="dxa"/>
            <w:vAlign w:val="center"/>
          </w:tcPr>
          <w:p w:rsidR="00000000" w:rsidRDefault="00D2074B">
            <w:pPr>
              <w:jc w:val="center"/>
              <w:rPr>
                <w:b/>
                <w:snapToGrid w:val="0"/>
                <w:sz w:val="16"/>
              </w:rPr>
            </w:pPr>
            <w:r>
              <w:rPr>
                <w:b/>
                <w:snapToGrid w:val="0"/>
                <w:sz w:val="16"/>
              </w:rPr>
              <w:t>шаҳарларда</w:t>
            </w:r>
          </w:p>
          <w:p w:rsidR="00000000" w:rsidRDefault="00D2074B">
            <w:pPr>
              <w:jc w:val="center"/>
              <w:rPr>
                <w:snapToGrid w:val="0"/>
                <w:sz w:val="16"/>
              </w:rPr>
            </w:pPr>
            <w:r>
              <w:rPr>
                <w:snapToGrid w:val="0"/>
                <w:sz w:val="16"/>
              </w:rPr>
              <w:t>в городах</w:t>
            </w:r>
          </w:p>
        </w:tc>
        <w:tc>
          <w:tcPr>
            <w:tcW w:w="1134" w:type="dxa"/>
            <w:vAlign w:val="center"/>
          </w:tcPr>
          <w:p w:rsidR="00000000" w:rsidRDefault="00D2074B">
            <w:pPr>
              <w:jc w:val="center"/>
              <w:rPr>
                <w:b/>
                <w:snapToGrid w:val="0"/>
                <w:sz w:val="16"/>
              </w:rPr>
            </w:pPr>
            <w:r>
              <w:rPr>
                <w:b/>
                <w:snapToGrid w:val="0"/>
                <w:sz w:val="16"/>
              </w:rPr>
              <w:t>қишлоқ жойларида</w:t>
            </w:r>
          </w:p>
          <w:p w:rsidR="00000000" w:rsidRDefault="00D2074B">
            <w:pPr>
              <w:jc w:val="center"/>
              <w:rPr>
                <w:snapToGrid w:val="0"/>
                <w:sz w:val="16"/>
              </w:rPr>
            </w:pPr>
            <w:r>
              <w:rPr>
                <w:snapToGrid w:val="0"/>
                <w:sz w:val="16"/>
              </w:rPr>
              <w:t>в сельской мес</w:t>
            </w:r>
            <w:r>
              <w:rPr>
                <w:snapToGrid w:val="0"/>
                <w:sz w:val="16"/>
              </w:rPr>
              <w:t>тности</w:t>
            </w:r>
          </w:p>
        </w:tc>
        <w:tc>
          <w:tcPr>
            <w:tcW w:w="1559" w:type="dxa"/>
            <w:vAlign w:val="center"/>
          </w:tcPr>
          <w:p w:rsidR="00000000" w:rsidRDefault="00D2074B">
            <w:pPr>
              <w:jc w:val="center"/>
              <w:rPr>
                <w:b/>
                <w:snapToGrid w:val="0"/>
                <w:sz w:val="16"/>
              </w:rPr>
            </w:pPr>
            <w:r>
              <w:rPr>
                <w:b/>
                <w:snapToGrid w:val="0"/>
                <w:sz w:val="16"/>
              </w:rPr>
              <w:t>Жами</w:t>
            </w:r>
          </w:p>
          <w:p w:rsidR="00000000" w:rsidRDefault="00D2074B">
            <w:pPr>
              <w:jc w:val="center"/>
              <w:rPr>
                <w:snapToGrid w:val="0"/>
                <w:sz w:val="16"/>
              </w:rPr>
            </w:pPr>
            <w:r>
              <w:rPr>
                <w:snapToGrid w:val="0"/>
                <w:sz w:val="16"/>
              </w:rPr>
              <w:t>Всего</w:t>
            </w:r>
          </w:p>
        </w:tc>
        <w:tc>
          <w:tcPr>
            <w:tcW w:w="1914" w:type="dxa"/>
            <w:vAlign w:val="center"/>
          </w:tcPr>
          <w:p w:rsidR="00000000" w:rsidRDefault="00D2074B">
            <w:pPr>
              <w:jc w:val="center"/>
              <w:rPr>
                <w:b/>
                <w:sz w:val="16"/>
              </w:rPr>
            </w:pPr>
            <w:r>
              <w:rPr>
                <w:b/>
                <w:sz w:val="16"/>
              </w:rPr>
              <w:t>шу жумладан аҳолига</w:t>
            </w:r>
          </w:p>
          <w:p w:rsidR="00000000" w:rsidRDefault="00D2074B">
            <w:pPr>
              <w:jc w:val="center"/>
              <w:rPr>
                <w:b/>
                <w:snapToGrid w:val="0"/>
                <w:sz w:val="16"/>
              </w:rPr>
            </w:pPr>
            <w:r>
              <w:rPr>
                <w:sz w:val="16"/>
              </w:rPr>
              <w:t>в том числе населению</w:t>
            </w:r>
          </w:p>
        </w:tc>
      </w:tr>
      <w:tr w:rsidR="00000000">
        <w:tblPrEx>
          <w:tblCellMar>
            <w:top w:w="0" w:type="dxa"/>
            <w:bottom w:w="0" w:type="dxa"/>
          </w:tblCellMar>
        </w:tblPrEx>
        <w:tc>
          <w:tcPr>
            <w:tcW w:w="2552" w:type="dxa"/>
            <w:tcBorders>
              <w:top w:val="nil"/>
            </w:tcBorders>
          </w:tcPr>
          <w:p w:rsidR="00000000" w:rsidRDefault="00D2074B">
            <w:pPr>
              <w:jc w:val="center"/>
              <w:rPr>
                <w:snapToGrid w:val="0"/>
                <w:sz w:val="16"/>
              </w:rPr>
            </w:pPr>
            <w:r>
              <w:rPr>
                <w:snapToGrid w:val="0"/>
                <w:sz w:val="16"/>
              </w:rPr>
              <w:t>А</w:t>
            </w:r>
          </w:p>
        </w:tc>
        <w:tc>
          <w:tcPr>
            <w:tcW w:w="567" w:type="dxa"/>
            <w:tcBorders>
              <w:top w:val="nil"/>
            </w:tcBorders>
          </w:tcPr>
          <w:p w:rsidR="00000000" w:rsidRDefault="00D2074B">
            <w:pPr>
              <w:jc w:val="center"/>
              <w:rPr>
                <w:snapToGrid w:val="0"/>
                <w:sz w:val="16"/>
              </w:rPr>
            </w:pPr>
            <w:r>
              <w:rPr>
                <w:snapToGrid w:val="0"/>
                <w:sz w:val="16"/>
              </w:rPr>
              <w:t>Б</w:t>
            </w:r>
          </w:p>
        </w:tc>
        <w:tc>
          <w:tcPr>
            <w:tcW w:w="1984" w:type="dxa"/>
            <w:tcBorders>
              <w:top w:val="nil"/>
            </w:tcBorders>
          </w:tcPr>
          <w:p w:rsidR="00000000" w:rsidRDefault="00D2074B">
            <w:pPr>
              <w:jc w:val="center"/>
              <w:rPr>
                <w:snapToGrid w:val="0"/>
                <w:sz w:val="16"/>
              </w:rPr>
            </w:pPr>
            <w:r>
              <w:rPr>
                <w:snapToGrid w:val="0"/>
                <w:sz w:val="16"/>
              </w:rPr>
              <w:t>1</w:t>
            </w:r>
          </w:p>
        </w:tc>
        <w:tc>
          <w:tcPr>
            <w:tcW w:w="1134" w:type="dxa"/>
            <w:tcBorders>
              <w:top w:val="nil"/>
            </w:tcBorders>
          </w:tcPr>
          <w:p w:rsidR="00000000" w:rsidRDefault="00D2074B">
            <w:pPr>
              <w:jc w:val="center"/>
              <w:rPr>
                <w:snapToGrid w:val="0"/>
                <w:sz w:val="16"/>
              </w:rPr>
            </w:pPr>
            <w:r>
              <w:rPr>
                <w:snapToGrid w:val="0"/>
                <w:sz w:val="16"/>
              </w:rPr>
              <w:t>2</w:t>
            </w:r>
          </w:p>
        </w:tc>
        <w:tc>
          <w:tcPr>
            <w:tcW w:w="1134" w:type="dxa"/>
            <w:tcBorders>
              <w:top w:val="nil"/>
            </w:tcBorders>
          </w:tcPr>
          <w:p w:rsidR="00000000" w:rsidRDefault="00D2074B">
            <w:pPr>
              <w:jc w:val="center"/>
              <w:rPr>
                <w:snapToGrid w:val="0"/>
                <w:sz w:val="16"/>
              </w:rPr>
            </w:pPr>
            <w:r>
              <w:rPr>
                <w:snapToGrid w:val="0"/>
                <w:sz w:val="16"/>
              </w:rPr>
              <w:t>3</w:t>
            </w:r>
          </w:p>
        </w:tc>
        <w:tc>
          <w:tcPr>
            <w:tcW w:w="2694" w:type="dxa"/>
            <w:tcBorders>
              <w:top w:val="nil"/>
            </w:tcBorders>
          </w:tcPr>
          <w:p w:rsidR="00000000" w:rsidRDefault="00D2074B">
            <w:pPr>
              <w:jc w:val="center"/>
              <w:rPr>
                <w:sz w:val="16"/>
              </w:rPr>
            </w:pPr>
            <w:r>
              <w:rPr>
                <w:sz w:val="16"/>
              </w:rPr>
              <w:t>4</w:t>
            </w:r>
          </w:p>
        </w:tc>
        <w:tc>
          <w:tcPr>
            <w:tcW w:w="992" w:type="dxa"/>
            <w:tcBorders>
              <w:top w:val="nil"/>
            </w:tcBorders>
          </w:tcPr>
          <w:p w:rsidR="00000000" w:rsidRDefault="00D2074B">
            <w:pPr>
              <w:jc w:val="center"/>
              <w:rPr>
                <w:sz w:val="16"/>
              </w:rPr>
            </w:pPr>
            <w:r>
              <w:rPr>
                <w:sz w:val="16"/>
              </w:rPr>
              <w:t>5</w:t>
            </w:r>
          </w:p>
        </w:tc>
        <w:tc>
          <w:tcPr>
            <w:tcW w:w="1134" w:type="dxa"/>
            <w:tcBorders>
              <w:top w:val="nil"/>
            </w:tcBorders>
          </w:tcPr>
          <w:p w:rsidR="00000000" w:rsidRDefault="00D2074B">
            <w:pPr>
              <w:jc w:val="center"/>
              <w:rPr>
                <w:sz w:val="16"/>
              </w:rPr>
            </w:pPr>
            <w:r>
              <w:rPr>
                <w:sz w:val="16"/>
              </w:rPr>
              <w:t>6</w:t>
            </w:r>
          </w:p>
        </w:tc>
        <w:tc>
          <w:tcPr>
            <w:tcW w:w="1559" w:type="dxa"/>
            <w:tcBorders>
              <w:top w:val="nil"/>
            </w:tcBorders>
          </w:tcPr>
          <w:p w:rsidR="00000000" w:rsidRDefault="00D2074B">
            <w:pPr>
              <w:jc w:val="center"/>
              <w:rPr>
                <w:sz w:val="16"/>
              </w:rPr>
            </w:pPr>
            <w:r>
              <w:rPr>
                <w:sz w:val="16"/>
              </w:rPr>
              <w:t>7</w:t>
            </w:r>
          </w:p>
        </w:tc>
        <w:tc>
          <w:tcPr>
            <w:tcW w:w="1914" w:type="dxa"/>
            <w:tcBorders>
              <w:top w:val="nil"/>
            </w:tcBorders>
          </w:tcPr>
          <w:p w:rsidR="00000000" w:rsidRDefault="00D2074B">
            <w:pPr>
              <w:jc w:val="center"/>
              <w:rPr>
                <w:sz w:val="16"/>
              </w:rPr>
            </w:pPr>
            <w:r>
              <w:rPr>
                <w:sz w:val="16"/>
              </w:rPr>
              <w:t>8</w:t>
            </w:r>
          </w:p>
        </w:tc>
      </w:tr>
      <w:tr w:rsidR="00000000">
        <w:tblPrEx>
          <w:tblCellMar>
            <w:top w:w="0" w:type="dxa"/>
            <w:bottom w:w="0" w:type="dxa"/>
          </w:tblCellMar>
        </w:tblPrEx>
        <w:tc>
          <w:tcPr>
            <w:tcW w:w="2552" w:type="dxa"/>
          </w:tcPr>
          <w:p w:rsidR="00000000" w:rsidRDefault="00D2074B">
            <w:pPr>
              <w:ind w:right="-108" w:hanging="142"/>
              <w:rPr>
                <w:b/>
                <w:snapToGrid w:val="0"/>
                <w:sz w:val="16"/>
              </w:rPr>
            </w:pPr>
            <w:r>
              <w:rPr>
                <w:b/>
                <w:snapToGrid w:val="0"/>
                <w:sz w:val="16"/>
              </w:rPr>
              <w:t xml:space="preserve">   Қорақалпоғистон Республикаси</w:t>
            </w:r>
          </w:p>
          <w:p w:rsidR="00000000" w:rsidRDefault="00D2074B">
            <w:pPr>
              <w:ind w:left="142" w:hanging="142"/>
              <w:rPr>
                <w:snapToGrid w:val="0"/>
                <w:sz w:val="16"/>
              </w:rPr>
            </w:pPr>
            <w:r>
              <w:rPr>
                <w:snapToGrid w:val="0"/>
                <w:sz w:val="16"/>
              </w:rPr>
              <w:t>Республика Каракалпакстан</w:t>
            </w:r>
          </w:p>
        </w:tc>
        <w:tc>
          <w:tcPr>
            <w:tcW w:w="567" w:type="dxa"/>
            <w:vAlign w:val="center"/>
          </w:tcPr>
          <w:p w:rsidR="00000000" w:rsidRDefault="00D2074B">
            <w:pPr>
              <w:jc w:val="center"/>
              <w:rPr>
                <w:snapToGrid w:val="0"/>
                <w:sz w:val="16"/>
              </w:rPr>
            </w:pPr>
            <w:r>
              <w:rPr>
                <w:snapToGrid w:val="0"/>
                <w:sz w:val="16"/>
              </w:rPr>
              <w:t>201</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c>
          <w:tcPr>
            <w:tcW w:w="2552" w:type="dxa"/>
          </w:tcPr>
          <w:p w:rsidR="00000000" w:rsidRDefault="00D2074B">
            <w:pPr>
              <w:ind w:left="175"/>
              <w:rPr>
                <w:snapToGrid w:val="0"/>
                <w:sz w:val="16"/>
              </w:rPr>
            </w:pPr>
            <w:r>
              <w:rPr>
                <w:b/>
                <w:snapToGrid w:val="0"/>
                <w:sz w:val="16"/>
              </w:rPr>
              <w:t>вилоятлар:</w:t>
            </w:r>
            <w:r>
              <w:rPr>
                <w:snapToGrid w:val="0"/>
                <w:sz w:val="16"/>
              </w:rPr>
              <w:t xml:space="preserve">    области:</w:t>
            </w:r>
          </w:p>
        </w:tc>
        <w:tc>
          <w:tcPr>
            <w:tcW w:w="567" w:type="dxa"/>
            <w:vAlign w:val="center"/>
          </w:tcPr>
          <w:p w:rsidR="00000000" w:rsidRDefault="00D2074B">
            <w:pPr>
              <w:jc w:val="center"/>
              <w:rPr>
                <w:snapToGrid w:val="0"/>
                <w:sz w:val="16"/>
              </w:rPr>
            </w:pP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tcPr>
          <w:p w:rsidR="00000000" w:rsidRDefault="00D2074B">
            <w:pPr>
              <w:rPr>
                <w:sz w:val="16"/>
              </w:rPr>
            </w:pPr>
          </w:p>
        </w:tc>
        <w:tc>
          <w:tcPr>
            <w:tcW w:w="992" w:type="dxa"/>
          </w:tcPr>
          <w:p w:rsidR="00000000" w:rsidRDefault="00D2074B">
            <w:pPr>
              <w:rPr>
                <w:sz w:val="16"/>
              </w:rPr>
            </w:pPr>
          </w:p>
        </w:tc>
        <w:tc>
          <w:tcPr>
            <w:tcW w:w="1134" w:type="dxa"/>
          </w:tcPr>
          <w:p w:rsidR="00000000" w:rsidRDefault="00D2074B">
            <w:pPr>
              <w:rPr>
                <w:sz w:val="16"/>
              </w:rPr>
            </w:pPr>
          </w:p>
        </w:tc>
        <w:tc>
          <w:tcPr>
            <w:tcW w:w="1559" w:type="dxa"/>
          </w:tcPr>
          <w:p w:rsidR="00000000" w:rsidRDefault="00D2074B">
            <w:pPr>
              <w:rPr>
                <w:sz w:val="16"/>
              </w:rPr>
            </w:pPr>
          </w:p>
        </w:tc>
        <w:tc>
          <w:tcPr>
            <w:tcW w:w="1914" w:type="dxa"/>
          </w:tcPr>
          <w:p w:rsidR="00000000" w:rsidRDefault="00D2074B">
            <w:pPr>
              <w:rPr>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Андижон</w:t>
            </w:r>
            <w:r>
              <w:rPr>
                <w:snapToGrid w:val="0"/>
                <w:sz w:val="16"/>
              </w:rPr>
              <w:t xml:space="preserve">            Андижан</w:t>
            </w:r>
          </w:p>
        </w:tc>
        <w:tc>
          <w:tcPr>
            <w:tcW w:w="567" w:type="dxa"/>
            <w:vAlign w:val="center"/>
          </w:tcPr>
          <w:p w:rsidR="00000000" w:rsidRDefault="00D2074B">
            <w:pPr>
              <w:jc w:val="center"/>
              <w:rPr>
                <w:snapToGrid w:val="0"/>
                <w:sz w:val="16"/>
              </w:rPr>
            </w:pPr>
            <w:r>
              <w:rPr>
                <w:snapToGrid w:val="0"/>
                <w:sz w:val="16"/>
              </w:rPr>
              <w:t>202</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Бухоро</w:t>
            </w:r>
            <w:r>
              <w:rPr>
                <w:snapToGrid w:val="0"/>
                <w:sz w:val="16"/>
              </w:rPr>
              <w:t xml:space="preserve">                Бухара</w:t>
            </w:r>
          </w:p>
        </w:tc>
        <w:tc>
          <w:tcPr>
            <w:tcW w:w="567" w:type="dxa"/>
            <w:vAlign w:val="center"/>
          </w:tcPr>
          <w:p w:rsidR="00000000" w:rsidRDefault="00D2074B">
            <w:pPr>
              <w:jc w:val="center"/>
              <w:rPr>
                <w:snapToGrid w:val="0"/>
                <w:sz w:val="16"/>
              </w:rPr>
            </w:pPr>
            <w:r>
              <w:rPr>
                <w:snapToGrid w:val="0"/>
                <w:sz w:val="16"/>
              </w:rPr>
              <w:t>2</w:t>
            </w:r>
            <w:r>
              <w:rPr>
                <w:snapToGrid w:val="0"/>
                <w:sz w:val="16"/>
              </w:rPr>
              <w:t>03</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Жиззах</w:t>
            </w:r>
            <w:r>
              <w:rPr>
                <w:snapToGrid w:val="0"/>
                <w:sz w:val="16"/>
              </w:rPr>
              <w:t xml:space="preserve">                Джизак</w:t>
            </w:r>
          </w:p>
        </w:tc>
        <w:tc>
          <w:tcPr>
            <w:tcW w:w="567" w:type="dxa"/>
            <w:vAlign w:val="center"/>
          </w:tcPr>
          <w:p w:rsidR="00000000" w:rsidRDefault="00D2074B">
            <w:pPr>
              <w:jc w:val="center"/>
              <w:rPr>
                <w:snapToGrid w:val="0"/>
                <w:sz w:val="16"/>
              </w:rPr>
            </w:pPr>
            <w:r>
              <w:rPr>
                <w:snapToGrid w:val="0"/>
                <w:sz w:val="16"/>
              </w:rPr>
              <w:t>204</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Қашқадарё</w:t>
            </w:r>
            <w:r>
              <w:rPr>
                <w:snapToGrid w:val="0"/>
                <w:sz w:val="16"/>
              </w:rPr>
              <w:t xml:space="preserve">          Кашкадарья</w:t>
            </w:r>
          </w:p>
        </w:tc>
        <w:tc>
          <w:tcPr>
            <w:tcW w:w="567" w:type="dxa"/>
            <w:vAlign w:val="center"/>
          </w:tcPr>
          <w:p w:rsidR="00000000" w:rsidRDefault="00D2074B">
            <w:pPr>
              <w:jc w:val="center"/>
              <w:rPr>
                <w:snapToGrid w:val="0"/>
                <w:sz w:val="16"/>
              </w:rPr>
            </w:pPr>
            <w:r>
              <w:rPr>
                <w:snapToGrid w:val="0"/>
                <w:sz w:val="16"/>
              </w:rPr>
              <w:t>205</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Навоий</w:t>
            </w:r>
            <w:r>
              <w:rPr>
                <w:snapToGrid w:val="0"/>
                <w:sz w:val="16"/>
              </w:rPr>
              <w:t xml:space="preserve">                Навои</w:t>
            </w:r>
          </w:p>
        </w:tc>
        <w:tc>
          <w:tcPr>
            <w:tcW w:w="567" w:type="dxa"/>
            <w:vAlign w:val="center"/>
          </w:tcPr>
          <w:p w:rsidR="00000000" w:rsidRDefault="00D2074B">
            <w:pPr>
              <w:jc w:val="center"/>
              <w:rPr>
                <w:snapToGrid w:val="0"/>
                <w:sz w:val="16"/>
              </w:rPr>
            </w:pPr>
            <w:r>
              <w:rPr>
                <w:snapToGrid w:val="0"/>
                <w:sz w:val="16"/>
              </w:rPr>
              <w:t>206</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Наманган</w:t>
            </w:r>
            <w:r>
              <w:rPr>
                <w:snapToGrid w:val="0"/>
                <w:sz w:val="16"/>
              </w:rPr>
              <w:t xml:space="preserve">            Наманган       </w:t>
            </w:r>
          </w:p>
        </w:tc>
        <w:tc>
          <w:tcPr>
            <w:tcW w:w="567" w:type="dxa"/>
            <w:vAlign w:val="center"/>
          </w:tcPr>
          <w:p w:rsidR="00000000" w:rsidRDefault="00D2074B">
            <w:pPr>
              <w:jc w:val="center"/>
              <w:rPr>
                <w:snapToGrid w:val="0"/>
                <w:sz w:val="16"/>
              </w:rPr>
            </w:pPr>
            <w:r>
              <w:rPr>
                <w:snapToGrid w:val="0"/>
                <w:sz w:val="16"/>
              </w:rPr>
              <w:t>207</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Самарқанд</w:t>
            </w:r>
            <w:r>
              <w:rPr>
                <w:snapToGrid w:val="0"/>
                <w:sz w:val="16"/>
              </w:rPr>
              <w:t xml:space="preserve">          Самарканд</w:t>
            </w:r>
          </w:p>
        </w:tc>
        <w:tc>
          <w:tcPr>
            <w:tcW w:w="567" w:type="dxa"/>
            <w:vAlign w:val="center"/>
          </w:tcPr>
          <w:p w:rsidR="00000000" w:rsidRDefault="00D2074B">
            <w:pPr>
              <w:jc w:val="center"/>
              <w:rPr>
                <w:snapToGrid w:val="0"/>
                <w:sz w:val="16"/>
              </w:rPr>
            </w:pPr>
            <w:r>
              <w:rPr>
                <w:snapToGrid w:val="0"/>
                <w:sz w:val="16"/>
              </w:rPr>
              <w:t>208</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Сурхондарё</w:t>
            </w:r>
            <w:r>
              <w:rPr>
                <w:snapToGrid w:val="0"/>
                <w:sz w:val="16"/>
              </w:rPr>
              <w:t xml:space="preserve">        Сурхандар</w:t>
            </w:r>
            <w:r>
              <w:rPr>
                <w:snapToGrid w:val="0"/>
                <w:sz w:val="16"/>
              </w:rPr>
              <w:t>ья</w:t>
            </w:r>
          </w:p>
        </w:tc>
        <w:tc>
          <w:tcPr>
            <w:tcW w:w="567" w:type="dxa"/>
            <w:vAlign w:val="center"/>
          </w:tcPr>
          <w:p w:rsidR="00000000" w:rsidRDefault="00D2074B">
            <w:pPr>
              <w:jc w:val="center"/>
              <w:rPr>
                <w:snapToGrid w:val="0"/>
                <w:sz w:val="16"/>
              </w:rPr>
            </w:pPr>
            <w:r>
              <w:rPr>
                <w:snapToGrid w:val="0"/>
                <w:sz w:val="16"/>
              </w:rPr>
              <w:t>209</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Сирдарё</w:t>
            </w:r>
            <w:r>
              <w:rPr>
                <w:snapToGrid w:val="0"/>
                <w:sz w:val="16"/>
              </w:rPr>
              <w:t xml:space="preserve">              Сырдарья</w:t>
            </w:r>
          </w:p>
        </w:tc>
        <w:tc>
          <w:tcPr>
            <w:tcW w:w="567" w:type="dxa"/>
            <w:vAlign w:val="center"/>
          </w:tcPr>
          <w:p w:rsidR="00000000" w:rsidRDefault="00D2074B">
            <w:pPr>
              <w:jc w:val="center"/>
              <w:rPr>
                <w:snapToGrid w:val="0"/>
                <w:sz w:val="16"/>
              </w:rPr>
            </w:pPr>
            <w:r>
              <w:rPr>
                <w:snapToGrid w:val="0"/>
                <w:sz w:val="16"/>
              </w:rPr>
              <w:t>210</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Тошкент</w:t>
            </w:r>
            <w:r>
              <w:rPr>
                <w:snapToGrid w:val="0"/>
                <w:sz w:val="16"/>
              </w:rPr>
              <w:t xml:space="preserve">              Ташкент</w:t>
            </w:r>
          </w:p>
        </w:tc>
        <w:tc>
          <w:tcPr>
            <w:tcW w:w="567" w:type="dxa"/>
            <w:vAlign w:val="center"/>
          </w:tcPr>
          <w:p w:rsidR="00000000" w:rsidRDefault="00D2074B">
            <w:pPr>
              <w:jc w:val="center"/>
              <w:rPr>
                <w:snapToGrid w:val="0"/>
                <w:sz w:val="16"/>
              </w:rPr>
            </w:pPr>
            <w:r>
              <w:rPr>
                <w:snapToGrid w:val="0"/>
                <w:sz w:val="16"/>
              </w:rPr>
              <w:t>211</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Фарғона</w:t>
            </w:r>
            <w:r>
              <w:rPr>
                <w:snapToGrid w:val="0"/>
                <w:sz w:val="16"/>
              </w:rPr>
              <w:t xml:space="preserve">               Фергана</w:t>
            </w:r>
          </w:p>
        </w:tc>
        <w:tc>
          <w:tcPr>
            <w:tcW w:w="567" w:type="dxa"/>
            <w:vAlign w:val="center"/>
          </w:tcPr>
          <w:p w:rsidR="00000000" w:rsidRDefault="00D2074B">
            <w:pPr>
              <w:jc w:val="center"/>
              <w:rPr>
                <w:snapToGrid w:val="0"/>
                <w:sz w:val="16"/>
              </w:rPr>
            </w:pPr>
            <w:r>
              <w:rPr>
                <w:snapToGrid w:val="0"/>
                <w:sz w:val="16"/>
              </w:rPr>
              <w:t>212</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Хоразм</w:t>
            </w:r>
            <w:r>
              <w:rPr>
                <w:snapToGrid w:val="0"/>
                <w:sz w:val="16"/>
              </w:rPr>
              <w:t xml:space="preserve">                 Хорезм</w:t>
            </w:r>
          </w:p>
        </w:tc>
        <w:tc>
          <w:tcPr>
            <w:tcW w:w="567" w:type="dxa"/>
            <w:vAlign w:val="center"/>
          </w:tcPr>
          <w:p w:rsidR="00000000" w:rsidRDefault="00D2074B">
            <w:pPr>
              <w:jc w:val="center"/>
              <w:rPr>
                <w:snapToGrid w:val="0"/>
                <w:sz w:val="16"/>
              </w:rPr>
            </w:pPr>
            <w:r>
              <w:rPr>
                <w:snapToGrid w:val="0"/>
                <w:sz w:val="16"/>
              </w:rPr>
              <w:t>213</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r w:rsidR="00000000">
        <w:tblPrEx>
          <w:tblCellMar>
            <w:top w:w="0" w:type="dxa"/>
            <w:bottom w:w="0" w:type="dxa"/>
          </w:tblCellMar>
        </w:tblPrEx>
        <w:trPr>
          <w:trHeight w:val="252"/>
        </w:trPr>
        <w:tc>
          <w:tcPr>
            <w:tcW w:w="2552" w:type="dxa"/>
          </w:tcPr>
          <w:p w:rsidR="00000000" w:rsidRDefault="00D2074B">
            <w:pPr>
              <w:rPr>
                <w:snapToGrid w:val="0"/>
                <w:sz w:val="16"/>
              </w:rPr>
            </w:pPr>
            <w:r>
              <w:rPr>
                <w:b/>
                <w:snapToGrid w:val="0"/>
                <w:sz w:val="16"/>
              </w:rPr>
              <w:t>Тошкент</w:t>
            </w:r>
            <w:r>
              <w:rPr>
                <w:snapToGrid w:val="0"/>
                <w:sz w:val="16"/>
              </w:rPr>
              <w:t xml:space="preserve"> </w:t>
            </w:r>
            <w:r>
              <w:rPr>
                <w:b/>
                <w:snapToGrid w:val="0"/>
                <w:sz w:val="16"/>
              </w:rPr>
              <w:t>шаҳри</w:t>
            </w:r>
            <w:r>
              <w:rPr>
                <w:snapToGrid w:val="0"/>
                <w:sz w:val="16"/>
              </w:rPr>
              <w:t xml:space="preserve">   город Ташкент</w:t>
            </w:r>
          </w:p>
        </w:tc>
        <w:tc>
          <w:tcPr>
            <w:tcW w:w="567" w:type="dxa"/>
            <w:vAlign w:val="center"/>
          </w:tcPr>
          <w:p w:rsidR="00000000" w:rsidRDefault="00D2074B">
            <w:pPr>
              <w:jc w:val="center"/>
              <w:rPr>
                <w:snapToGrid w:val="0"/>
                <w:sz w:val="16"/>
              </w:rPr>
            </w:pPr>
            <w:r>
              <w:rPr>
                <w:snapToGrid w:val="0"/>
                <w:sz w:val="16"/>
              </w:rPr>
              <w:t>214</w:t>
            </w:r>
          </w:p>
        </w:tc>
        <w:tc>
          <w:tcPr>
            <w:tcW w:w="198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2694" w:type="dxa"/>
            <w:vAlign w:val="center"/>
          </w:tcPr>
          <w:p w:rsidR="00000000" w:rsidRDefault="00D2074B">
            <w:pPr>
              <w:jc w:val="center"/>
              <w:rPr>
                <w:snapToGrid w:val="0"/>
                <w:sz w:val="16"/>
              </w:rPr>
            </w:pPr>
          </w:p>
        </w:tc>
        <w:tc>
          <w:tcPr>
            <w:tcW w:w="992" w:type="dxa"/>
            <w:vAlign w:val="center"/>
          </w:tcPr>
          <w:p w:rsidR="00000000" w:rsidRDefault="00D2074B">
            <w:pPr>
              <w:jc w:val="center"/>
              <w:rPr>
                <w:snapToGrid w:val="0"/>
                <w:sz w:val="16"/>
              </w:rPr>
            </w:pPr>
          </w:p>
        </w:tc>
        <w:tc>
          <w:tcPr>
            <w:tcW w:w="1134" w:type="dxa"/>
            <w:vAlign w:val="center"/>
          </w:tcPr>
          <w:p w:rsidR="00000000" w:rsidRDefault="00D2074B">
            <w:pPr>
              <w:jc w:val="center"/>
              <w:rPr>
                <w:snapToGrid w:val="0"/>
                <w:sz w:val="16"/>
              </w:rPr>
            </w:pPr>
          </w:p>
        </w:tc>
        <w:tc>
          <w:tcPr>
            <w:tcW w:w="1559" w:type="dxa"/>
          </w:tcPr>
          <w:p w:rsidR="00000000" w:rsidRDefault="00D2074B">
            <w:pPr>
              <w:jc w:val="center"/>
              <w:rPr>
                <w:snapToGrid w:val="0"/>
                <w:sz w:val="16"/>
              </w:rPr>
            </w:pPr>
          </w:p>
        </w:tc>
        <w:tc>
          <w:tcPr>
            <w:tcW w:w="1914" w:type="dxa"/>
          </w:tcPr>
          <w:p w:rsidR="00000000" w:rsidRDefault="00D2074B">
            <w:pPr>
              <w:jc w:val="center"/>
              <w:rPr>
                <w:snapToGrid w:val="0"/>
                <w:sz w:val="16"/>
              </w:rPr>
            </w:pPr>
          </w:p>
        </w:tc>
      </w:tr>
    </w:tbl>
    <w:p w:rsidR="00000000" w:rsidRDefault="00D2074B">
      <w:pPr>
        <w:rPr>
          <w:sz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2693"/>
        <w:gridCol w:w="3544"/>
        <w:gridCol w:w="4820"/>
      </w:tblGrid>
      <w:tr w:rsidR="00000000">
        <w:tblPrEx>
          <w:tblCellMar>
            <w:top w:w="0" w:type="dxa"/>
            <w:bottom w:w="0" w:type="dxa"/>
          </w:tblCellMar>
        </w:tblPrEx>
        <w:tc>
          <w:tcPr>
            <w:tcW w:w="15735" w:type="dxa"/>
            <w:gridSpan w:val="4"/>
          </w:tcPr>
          <w:p w:rsidR="00000000" w:rsidRDefault="00D2074B">
            <w:pPr>
              <w:rPr>
                <w:b/>
                <w:sz w:val="18"/>
              </w:rPr>
            </w:pPr>
            <w:r>
              <w:rPr>
                <w:b/>
                <w:sz w:val="18"/>
              </w:rPr>
              <w:t>Изоҳ: агар ҳисоботда кўрс</w:t>
            </w:r>
            <w:r>
              <w:rPr>
                <w:b/>
                <w:sz w:val="18"/>
              </w:rPr>
              <w:t>атилган маълумотлар олдинги даврларда тақдим этилгандан тубдан фарқ қилса – сабабини кўрсатинг.</w:t>
            </w:r>
          </w:p>
          <w:p w:rsidR="00000000" w:rsidRDefault="00D2074B">
            <w:r>
              <w:rPr>
                <w:sz w:val="18"/>
              </w:rPr>
              <w:t>Примечание: если указанные в отчете данные существенно отличаются от представленных в предыдущие периоды, – поясните причину.</w:t>
            </w:r>
          </w:p>
        </w:tc>
      </w:tr>
      <w:tr w:rsidR="00000000">
        <w:tblPrEx>
          <w:tblCellMar>
            <w:top w:w="0" w:type="dxa"/>
            <w:bottom w:w="0" w:type="dxa"/>
          </w:tblCellMar>
        </w:tblPrEx>
        <w:tc>
          <w:tcPr>
            <w:tcW w:w="15735" w:type="dxa"/>
            <w:gridSpan w:val="4"/>
          </w:tcPr>
          <w:p w:rsidR="00000000" w:rsidRDefault="00D2074B"/>
        </w:tc>
      </w:tr>
      <w:tr w:rsidR="00000000">
        <w:tblPrEx>
          <w:tblCellMar>
            <w:top w:w="0" w:type="dxa"/>
            <w:bottom w:w="0" w:type="dxa"/>
          </w:tblCellMar>
        </w:tblPrEx>
        <w:tc>
          <w:tcPr>
            <w:tcW w:w="15735" w:type="dxa"/>
            <w:gridSpan w:val="4"/>
          </w:tcPr>
          <w:p w:rsidR="00000000" w:rsidRDefault="00D2074B"/>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678" w:type="dxa"/>
          </w:tcPr>
          <w:p w:rsidR="00000000" w:rsidRDefault="00D2074B">
            <w:pPr>
              <w:rPr>
                <w:b/>
                <w:sz w:val="18"/>
              </w:rPr>
            </w:pPr>
          </w:p>
          <w:p w:rsidR="00000000" w:rsidRDefault="00D2074B">
            <w:pPr>
              <w:rPr>
                <w:b/>
                <w:sz w:val="18"/>
              </w:rPr>
            </w:pPr>
            <w:r>
              <w:rPr>
                <w:b/>
                <w:sz w:val="18"/>
              </w:rPr>
              <w:t>Раҳбар</w:t>
            </w:r>
          </w:p>
          <w:p w:rsidR="00000000" w:rsidRDefault="00D2074B">
            <w:pPr>
              <w:rPr>
                <w:sz w:val="18"/>
              </w:rPr>
            </w:pPr>
            <w:r>
              <w:rPr>
                <w:sz w:val="18"/>
              </w:rPr>
              <w:t xml:space="preserve">Руководитель </w:t>
            </w:r>
          </w:p>
        </w:tc>
        <w:tc>
          <w:tcPr>
            <w:tcW w:w="2693" w:type="dxa"/>
          </w:tcPr>
          <w:p w:rsidR="00000000" w:rsidRDefault="00D2074B">
            <w:pPr>
              <w:jc w:val="center"/>
              <w:rPr>
                <w:sz w:val="18"/>
              </w:rPr>
            </w:pPr>
          </w:p>
          <w:p w:rsidR="00000000" w:rsidRDefault="00D2074B">
            <w:pPr>
              <w:jc w:val="center"/>
              <w:rPr>
                <w:sz w:val="18"/>
              </w:rPr>
            </w:pPr>
            <w:r>
              <w:rPr>
                <w:sz w:val="18"/>
              </w:rPr>
              <w:t>______</w:t>
            </w:r>
            <w:r>
              <w:rPr>
                <w:sz w:val="18"/>
              </w:rPr>
              <w:t>_____________________</w:t>
            </w:r>
          </w:p>
          <w:p w:rsidR="00000000" w:rsidRDefault="00D2074B">
            <w:pPr>
              <w:jc w:val="center"/>
              <w:rPr>
                <w:b/>
                <w:sz w:val="18"/>
              </w:rPr>
            </w:pPr>
            <w:r>
              <w:rPr>
                <w:b/>
                <w:sz w:val="18"/>
              </w:rPr>
              <w:t>(Ф.И.</w:t>
            </w:r>
            <w:r>
              <w:rPr>
                <w:b/>
                <w:sz w:val="18"/>
                <w:lang w:val="uz-Cyrl-UZ"/>
              </w:rPr>
              <w:t>Ш</w:t>
            </w:r>
            <w:r>
              <w:rPr>
                <w:b/>
                <w:sz w:val="18"/>
              </w:rPr>
              <w:t>.)</w:t>
            </w:r>
          </w:p>
          <w:p w:rsidR="00000000" w:rsidRDefault="00D2074B">
            <w:pPr>
              <w:jc w:val="center"/>
              <w:rPr>
                <w:b/>
                <w:sz w:val="18"/>
              </w:rPr>
            </w:pPr>
            <w:r>
              <w:rPr>
                <w:sz w:val="18"/>
              </w:rPr>
              <w:t>(Ф.И.О.)</w:t>
            </w:r>
          </w:p>
        </w:tc>
        <w:tc>
          <w:tcPr>
            <w:tcW w:w="8364" w:type="dxa"/>
            <w:gridSpan w:val="2"/>
          </w:tcPr>
          <w:p w:rsidR="00000000" w:rsidRDefault="00D2074B">
            <w:pPr>
              <w:rPr>
                <w:b/>
                <w:sz w:val="18"/>
              </w:rPr>
            </w:pPr>
            <w:r>
              <w:rPr>
                <w:b/>
                <w:sz w:val="18"/>
              </w:rPr>
              <w:t>ЭРИ сертификатининг тартиб рақами_________________</w:t>
            </w:r>
          </w:p>
          <w:p w:rsidR="00000000" w:rsidRDefault="00D2074B">
            <w:pPr>
              <w:spacing w:after="60"/>
              <w:rPr>
                <w:sz w:val="18"/>
              </w:rPr>
            </w:pPr>
            <w:r>
              <w:rPr>
                <w:sz w:val="18"/>
              </w:rPr>
              <w:t>Номер сертификата ЭЦП</w:t>
            </w:r>
            <w:r>
              <w:rPr>
                <w:sz w:val="18"/>
              </w:rPr>
              <w:tab/>
            </w:r>
          </w:p>
          <w:p w:rsidR="00000000" w:rsidRDefault="00D2074B">
            <w:pPr>
              <w:rPr>
                <w:b/>
                <w:sz w:val="18"/>
              </w:rPr>
            </w:pPr>
            <w:r>
              <w:rPr>
                <w:b/>
                <w:sz w:val="18"/>
              </w:rPr>
              <w:t>Сертификатнинг амал қилиш муддати_________________</w:t>
            </w:r>
          </w:p>
          <w:p w:rsidR="00000000" w:rsidRDefault="00D2074B">
            <w:pPr>
              <w:rPr>
                <w:sz w:val="18"/>
              </w:rPr>
            </w:pPr>
            <w:r>
              <w:rPr>
                <w:sz w:val="18"/>
              </w:rPr>
              <w:t>Срок действия сертификата</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547"/>
        </w:trPr>
        <w:tc>
          <w:tcPr>
            <w:tcW w:w="4678" w:type="dxa"/>
          </w:tcPr>
          <w:p w:rsidR="00000000" w:rsidRDefault="00D2074B">
            <w:pPr>
              <w:rPr>
                <w:b/>
                <w:sz w:val="18"/>
              </w:rPr>
            </w:pPr>
            <w:r>
              <w:rPr>
                <w:b/>
                <w:sz w:val="18"/>
              </w:rPr>
              <w:t xml:space="preserve">Ҳисобот тузиш учун масъул бўлган мансабдор шахс </w:t>
            </w:r>
          </w:p>
          <w:p w:rsidR="00000000" w:rsidRDefault="00D2074B">
            <w:pPr>
              <w:rPr>
                <w:sz w:val="18"/>
              </w:rPr>
            </w:pPr>
            <w:r>
              <w:rPr>
                <w:sz w:val="18"/>
              </w:rPr>
              <w:t>Должностное лиц</w:t>
            </w:r>
            <w:r>
              <w:rPr>
                <w:sz w:val="18"/>
              </w:rPr>
              <w:t xml:space="preserve">о, ответственное за составление отчета       </w:t>
            </w:r>
          </w:p>
        </w:tc>
        <w:tc>
          <w:tcPr>
            <w:tcW w:w="2693" w:type="dxa"/>
          </w:tcPr>
          <w:p w:rsidR="00000000" w:rsidRDefault="00D2074B">
            <w:pPr>
              <w:jc w:val="center"/>
              <w:rPr>
                <w:sz w:val="10"/>
              </w:rPr>
            </w:pPr>
          </w:p>
          <w:p w:rsidR="00000000" w:rsidRDefault="00D2074B">
            <w:pPr>
              <w:jc w:val="center"/>
              <w:rPr>
                <w:sz w:val="10"/>
              </w:rPr>
            </w:pPr>
            <w:r>
              <w:rPr>
                <w:sz w:val="10"/>
              </w:rPr>
              <w:t>_______________________</w:t>
            </w:r>
          </w:p>
          <w:p w:rsidR="00000000" w:rsidRDefault="00D2074B">
            <w:pPr>
              <w:jc w:val="center"/>
              <w:rPr>
                <w:b/>
                <w:sz w:val="18"/>
              </w:rPr>
            </w:pPr>
            <w:r>
              <w:rPr>
                <w:b/>
                <w:sz w:val="18"/>
              </w:rPr>
              <w:t>(Ф.И.</w:t>
            </w:r>
            <w:r>
              <w:rPr>
                <w:b/>
                <w:sz w:val="18"/>
                <w:lang w:val="uz-Cyrl-UZ"/>
              </w:rPr>
              <w:t>Ш</w:t>
            </w:r>
            <w:r>
              <w:rPr>
                <w:b/>
                <w:sz w:val="18"/>
              </w:rPr>
              <w:t>.)</w:t>
            </w:r>
          </w:p>
          <w:p w:rsidR="00000000" w:rsidRDefault="00D2074B">
            <w:pPr>
              <w:jc w:val="center"/>
              <w:rPr>
                <w:sz w:val="18"/>
              </w:rPr>
            </w:pPr>
            <w:r>
              <w:rPr>
                <w:sz w:val="18"/>
              </w:rPr>
              <w:t>(Ф.И.О.)</w:t>
            </w:r>
          </w:p>
        </w:tc>
        <w:tc>
          <w:tcPr>
            <w:tcW w:w="3544" w:type="dxa"/>
          </w:tcPr>
          <w:p w:rsidR="00000000" w:rsidRDefault="00D2074B">
            <w:pPr>
              <w:rPr>
                <w:sz w:val="10"/>
              </w:rPr>
            </w:pPr>
          </w:p>
          <w:p w:rsidR="00000000" w:rsidRDefault="00D2074B">
            <w:pPr>
              <w:jc w:val="center"/>
              <w:rPr>
                <w:sz w:val="10"/>
              </w:rPr>
            </w:pPr>
            <w:r>
              <w:rPr>
                <w:sz w:val="10"/>
              </w:rPr>
              <w:t>________________________</w:t>
            </w:r>
          </w:p>
          <w:p w:rsidR="00000000" w:rsidRDefault="00D2074B">
            <w:pPr>
              <w:jc w:val="center"/>
              <w:rPr>
                <w:b/>
                <w:sz w:val="18"/>
              </w:rPr>
            </w:pPr>
            <w:r>
              <w:rPr>
                <w:b/>
                <w:sz w:val="18"/>
              </w:rPr>
              <w:t>(мансаби)</w:t>
            </w:r>
          </w:p>
          <w:p w:rsidR="00000000" w:rsidRDefault="00D2074B">
            <w:pPr>
              <w:jc w:val="center"/>
              <w:rPr>
                <w:sz w:val="18"/>
              </w:rPr>
            </w:pPr>
            <w:r>
              <w:rPr>
                <w:sz w:val="18"/>
              </w:rPr>
              <w:t>(должность)</w:t>
            </w:r>
          </w:p>
        </w:tc>
        <w:tc>
          <w:tcPr>
            <w:tcW w:w="4820" w:type="dxa"/>
          </w:tcPr>
          <w:p w:rsidR="00000000" w:rsidRDefault="00D2074B">
            <w:pPr>
              <w:jc w:val="center"/>
              <w:rPr>
                <w:b/>
                <w:sz w:val="18"/>
              </w:rPr>
            </w:pPr>
            <w:r>
              <w:rPr>
                <w:b/>
                <w:sz w:val="10"/>
              </w:rPr>
              <w:t>___________________</w:t>
            </w:r>
            <w:r>
              <w:rPr>
                <w:b/>
                <w:sz w:val="18"/>
              </w:rPr>
              <w:t>__</w:t>
            </w:r>
          </w:p>
          <w:p w:rsidR="00000000" w:rsidRDefault="00D2074B">
            <w:pPr>
              <w:jc w:val="center"/>
              <w:rPr>
                <w:b/>
                <w:sz w:val="18"/>
              </w:rPr>
            </w:pPr>
            <w:r>
              <w:rPr>
                <w:b/>
                <w:sz w:val="18"/>
              </w:rPr>
              <w:t>(алоқа телефони)</w:t>
            </w:r>
          </w:p>
          <w:p w:rsidR="00000000" w:rsidRDefault="00D2074B">
            <w:pPr>
              <w:jc w:val="center"/>
              <w:rPr>
                <w:sz w:val="18"/>
              </w:rPr>
            </w:pPr>
            <w:r>
              <w:rPr>
                <w:sz w:val="18"/>
              </w:rPr>
              <w:t>(контактный телефон)</w:t>
            </w:r>
          </w:p>
        </w:tc>
      </w:tr>
    </w:tbl>
    <w:p w:rsidR="00000000" w:rsidRDefault="00D2074B">
      <w:pPr>
        <w:pStyle w:val="a3"/>
        <w:spacing w:before="60"/>
        <w:ind w:left="-142"/>
        <w:rPr>
          <w:rFonts w:ascii="Times New Roman" w:hAnsi="Times New Roman"/>
          <w:b/>
        </w:rPr>
      </w:pPr>
      <w:r>
        <w:rPr>
          <w:rFonts w:ascii="Times New Roman" w:hAnsi="Times New Roman"/>
          <w:b/>
        </w:rPr>
        <w:t>Ташкилотнинг электрон почта манзили:______________________</w:t>
      </w:r>
      <w:r>
        <w:rPr>
          <w:rFonts w:ascii="Times New Roman" w:hAnsi="Times New Roman"/>
          <w:b/>
        </w:rPr>
        <w:t xml:space="preserve">____________________ </w:t>
      </w:r>
    </w:p>
    <w:p w:rsidR="00000000" w:rsidRDefault="00D2074B">
      <w:pPr>
        <w:spacing w:after="120"/>
        <w:ind w:left="-142"/>
        <w:rPr>
          <w:caps/>
          <w:sz w:val="18"/>
        </w:rPr>
      </w:pPr>
      <w:r>
        <w:rPr>
          <w:sz w:val="18"/>
        </w:rPr>
        <w:t>Адрес электронной почты организации</w:t>
      </w:r>
      <w:r>
        <w:rPr>
          <w:caps/>
          <w:sz w:val="18"/>
        </w:rPr>
        <w:t>:</w:t>
      </w:r>
    </w:p>
    <w:p w:rsidR="00000000" w:rsidRDefault="00D2074B">
      <w:pPr>
        <w:ind w:left="-142"/>
        <w:jc w:val="both"/>
        <w:rPr>
          <w:b/>
          <w:sz w:val="16"/>
        </w:rPr>
      </w:pPr>
      <w:r>
        <w:rPr>
          <w:b/>
          <w:sz w:val="16"/>
        </w:rPr>
        <w:t>Ҳисобот Ўзбекистон Республикаси Давлат солиқ қўмитаси Янги технологиялар илмий-ахборот маркази қошидаги электрон рақамли имзо калитларини рўйхатга олиш маркази томонидан берилган электрон рақамли и</w:t>
      </w:r>
      <w:r>
        <w:rPr>
          <w:b/>
          <w:sz w:val="16"/>
        </w:rPr>
        <w:t>мзо билан имзоланади.</w:t>
      </w:r>
    </w:p>
    <w:p w:rsidR="00D2074B" w:rsidRDefault="00D2074B">
      <w:pPr>
        <w:ind w:left="-142"/>
        <w:jc w:val="both"/>
      </w:pPr>
      <w:r>
        <w:rPr>
          <w:sz w:val="16"/>
        </w:rPr>
        <w:t>Отчет подписывается электронной цифровой подписью, выданной Центром регистрации ключей электронных цифровых подписей Научно-информационного центра новых технологий Государственного налогового комитета Республики Узбекистан.</w:t>
      </w:r>
    </w:p>
    <w:sectPr w:rsidR="00D2074B">
      <w:pgSz w:w="16840" w:h="11907" w:orient="landscape" w:code="9"/>
      <w:pgMar w:top="567"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74B" w:rsidRDefault="00D2074B">
      <w:r>
        <w:separator/>
      </w:r>
    </w:p>
  </w:endnote>
  <w:endnote w:type="continuationSeparator" w:id="1">
    <w:p w:rsidR="00D2074B" w:rsidRDefault="00D20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Baltic UZ">
    <w:altName w:val="Century Gothic"/>
    <w:charset w:val="00"/>
    <w:family w:val="swiss"/>
    <w:pitch w:val="variable"/>
    <w:sig w:usb0="00000001" w:usb1="00000000" w:usb2="00000000" w:usb3="00000000" w:csb0="00000005" w:csb1="00000000"/>
  </w:font>
  <w:font w:name="BalticaUzbek">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74B" w:rsidRDefault="00D2074B">
      <w:r>
        <w:separator/>
      </w:r>
    </w:p>
  </w:footnote>
  <w:footnote w:type="continuationSeparator" w:id="1">
    <w:p w:rsidR="00D2074B" w:rsidRDefault="00D20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10C"/>
    <w:multiLevelType w:val="singleLevel"/>
    <w:tmpl w:val="04190013"/>
    <w:lvl w:ilvl="0">
      <w:start w:val="3"/>
      <w:numFmt w:val="upperRoman"/>
      <w:lvlText w:val="%1."/>
      <w:lvlJc w:val="left"/>
      <w:pPr>
        <w:tabs>
          <w:tab w:val="num" w:pos="720"/>
        </w:tabs>
        <w:ind w:left="720" w:hanging="720"/>
      </w:pPr>
      <w:rPr>
        <w:rFonts w:cs="Times New Roman" w:hint="default"/>
      </w:rPr>
    </w:lvl>
  </w:abstractNum>
  <w:abstractNum w:abstractNumId="1">
    <w:nsid w:val="016771CF"/>
    <w:multiLevelType w:val="singleLevel"/>
    <w:tmpl w:val="C45EC508"/>
    <w:lvl w:ilvl="0">
      <w:start w:val="2"/>
      <w:numFmt w:val="decimal"/>
      <w:lvlText w:val="%1."/>
      <w:lvlJc w:val="left"/>
      <w:pPr>
        <w:tabs>
          <w:tab w:val="num" w:pos="469"/>
        </w:tabs>
        <w:ind w:left="469" w:hanging="360"/>
      </w:pPr>
      <w:rPr>
        <w:rFonts w:cs="Times New Roman" w:hint="default"/>
      </w:rPr>
    </w:lvl>
  </w:abstractNum>
  <w:abstractNum w:abstractNumId="2">
    <w:nsid w:val="039C3254"/>
    <w:multiLevelType w:val="multilevel"/>
    <w:tmpl w:val="C51C652E"/>
    <w:lvl w:ilvl="0">
      <w:start w:val="9"/>
      <w:numFmt w:val="decimal"/>
      <w:lvlText w:val="%1."/>
      <w:lvlJc w:val="left"/>
      <w:pPr>
        <w:tabs>
          <w:tab w:val="num" w:pos="1860"/>
        </w:tabs>
        <w:ind w:left="1860" w:hanging="360"/>
      </w:pPr>
      <w:rPr>
        <w:rFonts w:cs="Times New Roman" w:hint="default"/>
      </w:rPr>
    </w:lvl>
    <w:lvl w:ilvl="1">
      <w:start w:val="1"/>
      <w:numFmt w:val="lowerLetter"/>
      <w:lvlText w:val="%2."/>
      <w:lvlJc w:val="left"/>
      <w:pPr>
        <w:tabs>
          <w:tab w:val="num" w:pos="2580"/>
        </w:tabs>
        <w:ind w:left="2580" w:hanging="360"/>
      </w:pPr>
      <w:rPr>
        <w:rFonts w:cs="Times New Roman"/>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3">
    <w:nsid w:val="05B2376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0DCB4AF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0DF64C98"/>
    <w:multiLevelType w:val="singleLevel"/>
    <w:tmpl w:val="3BE2D4C8"/>
    <w:lvl w:ilvl="0">
      <w:start w:val="7"/>
      <w:numFmt w:val="decimal"/>
      <w:lvlText w:val="%1."/>
      <w:lvlJc w:val="left"/>
      <w:pPr>
        <w:tabs>
          <w:tab w:val="num" w:pos="2220"/>
        </w:tabs>
        <w:ind w:left="2220" w:hanging="360"/>
      </w:pPr>
      <w:rPr>
        <w:rFonts w:cs="Times New Roman" w:hint="default"/>
      </w:rPr>
    </w:lvl>
  </w:abstractNum>
  <w:abstractNum w:abstractNumId="6">
    <w:nsid w:val="129519E4"/>
    <w:multiLevelType w:val="singleLevel"/>
    <w:tmpl w:val="022E1A8A"/>
    <w:lvl w:ilvl="0">
      <w:start w:val="7"/>
      <w:numFmt w:val="decimal"/>
      <w:lvlText w:val="%1"/>
      <w:lvlJc w:val="left"/>
      <w:pPr>
        <w:tabs>
          <w:tab w:val="num" w:pos="360"/>
        </w:tabs>
        <w:ind w:left="360" w:hanging="360"/>
      </w:pPr>
      <w:rPr>
        <w:rFonts w:cs="Times New Roman" w:hint="default"/>
      </w:rPr>
    </w:lvl>
  </w:abstractNum>
  <w:abstractNum w:abstractNumId="7">
    <w:nsid w:val="1FB50C60"/>
    <w:multiLevelType w:val="singleLevel"/>
    <w:tmpl w:val="BD6A394C"/>
    <w:lvl w:ilvl="0">
      <w:start w:val="1998"/>
      <w:numFmt w:val="decimal"/>
      <w:lvlText w:val="%1"/>
      <w:lvlJc w:val="left"/>
      <w:pPr>
        <w:tabs>
          <w:tab w:val="num" w:pos="576"/>
        </w:tabs>
        <w:ind w:left="576" w:hanging="576"/>
      </w:pPr>
      <w:rPr>
        <w:rFonts w:cs="Times New Roman" w:hint="default"/>
      </w:rPr>
    </w:lvl>
  </w:abstractNum>
  <w:abstractNum w:abstractNumId="8">
    <w:nsid w:val="26DE3997"/>
    <w:multiLevelType w:val="singleLevel"/>
    <w:tmpl w:val="12245032"/>
    <w:lvl w:ilvl="0">
      <w:start w:val="7"/>
      <w:numFmt w:val="decimal"/>
      <w:lvlText w:val="%1"/>
      <w:lvlJc w:val="left"/>
      <w:pPr>
        <w:tabs>
          <w:tab w:val="num" w:pos="360"/>
        </w:tabs>
        <w:ind w:left="360" w:hanging="360"/>
      </w:pPr>
      <w:rPr>
        <w:rFonts w:cs="Times New Roman" w:hint="default"/>
      </w:rPr>
    </w:lvl>
  </w:abstractNum>
  <w:abstractNum w:abstractNumId="9">
    <w:nsid w:val="29056278"/>
    <w:multiLevelType w:val="hybridMultilevel"/>
    <w:tmpl w:val="F3C2E178"/>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A9F54CD"/>
    <w:multiLevelType w:val="singleLevel"/>
    <w:tmpl w:val="2DAC6C2C"/>
    <w:lvl w:ilvl="0">
      <w:start w:val="9"/>
      <w:numFmt w:val="decimal"/>
      <w:lvlText w:val="%1"/>
      <w:lvlJc w:val="left"/>
      <w:pPr>
        <w:tabs>
          <w:tab w:val="num" w:pos="435"/>
        </w:tabs>
        <w:ind w:left="435" w:hanging="360"/>
      </w:pPr>
      <w:rPr>
        <w:rFonts w:cs="Times New Roman" w:hint="default"/>
      </w:rPr>
    </w:lvl>
  </w:abstractNum>
  <w:abstractNum w:abstractNumId="11">
    <w:nsid w:val="2B6F7020"/>
    <w:multiLevelType w:val="hybridMultilevel"/>
    <w:tmpl w:val="E9DC2DB8"/>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C8519EA"/>
    <w:multiLevelType w:val="singleLevel"/>
    <w:tmpl w:val="D9260D0C"/>
    <w:lvl w:ilvl="0">
      <w:start w:val="2"/>
      <w:numFmt w:val="decimal"/>
      <w:lvlText w:val=""/>
      <w:lvlJc w:val="left"/>
      <w:pPr>
        <w:tabs>
          <w:tab w:val="num" w:pos="360"/>
        </w:tabs>
        <w:ind w:left="360" w:hanging="360"/>
      </w:pPr>
      <w:rPr>
        <w:rFonts w:cs="Times New Roman" w:hint="default"/>
      </w:rPr>
    </w:lvl>
  </w:abstractNum>
  <w:abstractNum w:abstractNumId="13">
    <w:nsid w:val="32FC3AB4"/>
    <w:multiLevelType w:val="singleLevel"/>
    <w:tmpl w:val="7EC02398"/>
    <w:lvl w:ilvl="0">
      <w:start w:val="106"/>
      <w:numFmt w:val="bullet"/>
      <w:lvlText w:val="-"/>
      <w:lvlJc w:val="left"/>
      <w:pPr>
        <w:tabs>
          <w:tab w:val="num" w:pos="645"/>
        </w:tabs>
        <w:ind w:left="645" w:hanging="360"/>
      </w:pPr>
      <w:rPr>
        <w:rFonts w:ascii="Times New Roman" w:hAnsi="Times New Roman" w:hint="default"/>
      </w:rPr>
    </w:lvl>
  </w:abstractNum>
  <w:abstractNum w:abstractNumId="14">
    <w:nsid w:val="387520CB"/>
    <w:multiLevelType w:val="multilevel"/>
    <w:tmpl w:val="82F8EF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A63856"/>
    <w:multiLevelType w:val="singleLevel"/>
    <w:tmpl w:val="D3DC4DEC"/>
    <w:lvl w:ilvl="0">
      <w:start w:val="7"/>
      <w:numFmt w:val="decimal"/>
      <w:lvlText w:val="%1"/>
      <w:lvlJc w:val="left"/>
      <w:pPr>
        <w:tabs>
          <w:tab w:val="num" w:pos="360"/>
        </w:tabs>
        <w:ind w:left="360" w:hanging="360"/>
      </w:pPr>
      <w:rPr>
        <w:rFonts w:cs="Times New Roman" w:hint="default"/>
      </w:rPr>
    </w:lvl>
  </w:abstractNum>
  <w:abstractNum w:abstractNumId="16">
    <w:nsid w:val="40605976"/>
    <w:multiLevelType w:val="multilevel"/>
    <w:tmpl w:val="A86EED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0CE5294"/>
    <w:multiLevelType w:val="multilevel"/>
    <w:tmpl w:val="F27E6D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49C6A38"/>
    <w:multiLevelType w:val="singleLevel"/>
    <w:tmpl w:val="85C203F6"/>
    <w:lvl w:ilvl="0">
      <w:start w:val="4"/>
      <w:numFmt w:val="bullet"/>
      <w:lvlText w:val="-"/>
      <w:lvlJc w:val="left"/>
      <w:pPr>
        <w:tabs>
          <w:tab w:val="num" w:pos="595"/>
        </w:tabs>
        <w:ind w:left="595" w:hanging="360"/>
      </w:pPr>
      <w:rPr>
        <w:rFonts w:ascii="Times New Roman" w:hAnsi="Times New Roman" w:hint="default"/>
      </w:rPr>
    </w:lvl>
  </w:abstractNum>
  <w:abstractNum w:abstractNumId="19">
    <w:nsid w:val="485C35E5"/>
    <w:multiLevelType w:val="singleLevel"/>
    <w:tmpl w:val="BFB4DFB4"/>
    <w:lvl w:ilvl="0">
      <w:start w:val="1"/>
      <w:numFmt w:val="bullet"/>
      <w:lvlText w:val="-"/>
      <w:lvlJc w:val="left"/>
      <w:pPr>
        <w:tabs>
          <w:tab w:val="num" w:pos="720"/>
        </w:tabs>
        <w:ind w:left="720" w:hanging="360"/>
      </w:pPr>
      <w:rPr>
        <w:rFonts w:ascii="Times New Roman" w:hAnsi="Times New Roman" w:hint="default"/>
      </w:rPr>
    </w:lvl>
  </w:abstractNum>
  <w:abstractNum w:abstractNumId="20">
    <w:nsid w:val="4E764B54"/>
    <w:multiLevelType w:val="singleLevel"/>
    <w:tmpl w:val="327AC2A0"/>
    <w:lvl w:ilvl="0">
      <w:start w:val="1"/>
      <w:numFmt w:val="bullet"/>
      <w:lvlText w:val="­"/>
      <w:lvlJc w:val="left"/>
      <w:pPr>
        <w:tabs>
          <w:tab w:val="num" w:pos="360"/>
        </w:tabs>
        <w:ind w:left="360" w:hanging="360"/>
      </w:pPr>
      <w:rPr>
        <w:rFonts w:ascii="Times New Roman" w:hAnsi="Times New Roman" w:hint="default"/>
      </w:rPr>
    </w:lvl>
  </w:abstractNum>
  <w:abstractNum w:abstractNumId="21">
    <w:nsid w:val="50895C57"/>
    <w:multiLevelType w:val="multilevel"/>
    <w:tmpl w:val="8ED277CC"/>
    <w:lvl w:ilvl="0">
      <w:start w:val="9"/>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60"/>
        </w:tabs>
        <w:ind w:left="-60" w:hanging="360"/>
      </w:pPr>
      <w:rPr>
        <w:rFonts w:cs="Times New Roman"/>
      </w:rPr>
    </w:lvl>
    <w:lvl w:ilvl="2">
      <w:start w:val="1"/>
      <w:numFmt w:val="lowerRoman"/>
      <w:lvlText w:val="%3."/>
      <w:lvlJc w:val="right"/>
      <w:pPr>
        <w:tabs>
          <w:tab w:val="num" w:pos="660"/>
        </w:tabs>
        <w:ind w:left="660" w:hanging="180"/>
      </w:pPr>
      <w:rPr>
        <w:rFonts w:cs="Times New Roman"/>
      </w:rPr>
    </w:lvl>
    <w:lvl w:ilvl="3">
      <w:start w:val="1"/>
      <w:numFmt w:val="decimal"/>
      <w:lvlText w:val="%4."/>
      <w:lvlJc w:val="left"/>
      <w:pPr>
        <w:tabs>
          <w:tab w:val="num" w:pos="1380"/>
        </w:tabs>
        <w:ind w:left="1380" w:hanging="360"/>
      </w:pPr>
      <w:rPr>
        <w:rFonts w:cs="Times New Roman"/>
      </w:rPr>
    </w:lvl>
    <w:lvl w:ilvl="4">
      <w:start w:val="1"/>
      <w:numFmt w:val="lowerLetter"/>
      <w:lvlText w:val="%5."/>
      <w:lvlJc w:val="left"/>
      <w:pPr>
        <w:tabs>
          <w:tab w:val="num" w:pos="2100"/>
        </w:tabs>
        <w:ind w:left="2100" w:hanging="360"/>
      </w:pPr>
      <w:rPr>
        <w:rFonts w:cs="Times New Roman"/>
      </w:rPr>
    </w:lvl>
    <w:lvl w:ilvl="5">
      <w:start w:val="1"/>
      <w:numFmt w:val="lowerRoman"/>
      <w:lvlText w:val="%6."/>
      <w:lvlJc w:val="right"/>
      <w:pPr>
        <w:tabs>
          <w:tab w:val="num" w:pos="2820"/>
        </w:tabs>
        <w:ind w:left="2820" w:hanging="180"/>
      </w:pPr>
      <w:rPr>
        <w:rFonts w:cs="Times New Roman"/>
      </w:rPr>
    </w:lvl>
    <w:lvl w:ilvl="6">
      <w:start w:val="1"/>
      <w:numFmt w:val="decimal"/>
      <w:lvlText w:val="%7."/>
      <w:lvlJc w:val="left"/>
      <w:pPr>
        <w:tabs>
          <w:tab w:val="num" w:pos="3540"/>
        </w:tabs>
        <w:ind w:left="3540" w:hanging="360"/>
      </w:pPr>
      <w:rPr>
        <w:rFonts w:cs="Times New Roman"/>
      </w:rPr>
    </w:lvl>
    <w:lvl w:ilvl="7">
      <w:start w:val="1"/>
      <w:numFmt w:val="lowerLetter"/>
      <w:lvlText w:val="%8."/>
      <w:lvlJc w:val="left"/>
      <w:pPr>
        <w:tabs>
          <w:tab w:val="num" w:pos="4260"/>
        </w:tabs>
        <w:ind w:left="4260" w:hanging="360"/>
      </w:pPr>
      <w:rPr>
        <w:rFonts w:cs="Times New Roman"/>
      </w:rPr>
    </w:lvl>
    <w:lvl w:ilvl="8">
      <w:start w:val="1"/>
      <w:numFmt w:val="lowerRoman"/>
      <w:lvlText w:val="%9."/>
      <w:lvlJc w:val="right"/>
      <w:pPr>
        <w:tabs>
          <w:tab w:val="num" w:pos="4980"/>
        </w:tabs>
        <w:ind w:left="4980" w:hanging="180"/>
      </w:pPr>
      <w:rPr>
        <w:rFonts w:cs="Times New Roman"/>
      </w:rPr>
    </w:lvl>
  </w:abstractNum>
  <w:abstractNum w:abstractNumId="22">
    <w:nsid w:val="57483317"/>
    <w:multiLevelType w:val="singleLevel"/>
    <w:tmpl w:val="7B6A0FB2"/>
    <w:lvl w:ilvl="0">
      <w:start w:val="7"/>
      <w:numFmt w:val="decimal"/>
      <w:lvlText w:val="%1"/>
      <w:lvlJc w:val="left"/>
      <w:pPr>
        <w:tabs>
          <w:tab w:val="num" w:pos="456"/>
        </w:tabs>
        <w:ind w:left="456" w:hanging="360"/>
      </w:pPr>
      <w:rPr>
        <w:rFonts w:cs="Times New Roman" w:hint="default"/>
      </w:rPr>
    </w:lvl>
  </w:abstractNum>
  <w:abstractNum w:abstractNumId="23">
    <w:nsid w:val="5AD31319"/>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24">
    <w:nsid w:val="616E09BF"/>
    <w:multiLevelType w:val="singleLevel"/>
    <w:tmpl w:val="04190013"/>
    <w:lvl w:ilvl="0">
      <w:start w:val="4"/>
      <w:numFmt w:val="upperRoman"/>
      <w:lvlText w:val="%1."/>
      <w:lvlJc w:val="left"/>
      <w:pPr>
        <w:tabs>
          <w:tab w:val="num" w:pos="720"/>
        </w:tabs>
        <w:ind w:left="720" w:hanging="720"/>
      </w:pPr>
      <w:rPr>
        <w:rFonts w:cs="Times New Roman" w:hint="default"/>
      </w:rPr>
    </w:lvl>
  </w:abstractNum>
  <w:abstractNum w:abstractNumId="25">
    <w:nsid w:val="62ED5B42"/>
    <w:multiLevelType w:val="singleLevel"/>
    <w:tmpl w:val="9D683986"/>
    <w:lvl w:ilvl="0">
      <w:start w:val="306"/>
      <w:numFmt w:val="bullet"/>
      <w:lvlText w:val="-"/>
      <w:lvlJc w:val="left"/>
      <w:pPr>
        <w:tabs>
          <w:tab w:val="num" w:pos="2170"/>
        </w:tabs>
        <w:ind w:left="2170" w:hanging="360"/>
      </w:pPr>
      <w:rPr>
        <w:rFonts w:ascii="Times New Roman" w:hAnsi="Times New Roman" w:hint="default"/>
      </w:rPr>
    </w:lvl>
  </w:abstractNum>
  <w:abstractNum w:abstractNumId="26">
    <w:nsid w:val="684973E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68FF5947"/>
    <w:multiLevelType w:val="singleLevel"/>
    <w:tmpl w:val="7690F408"/>
    <w:lvl w:ilvl="0">
      <w:start w:val="7"/>
      <w:numFmt w:val="upperRoman"/>
      <w:lvlText w:val="%1."/>
      <w:lvlJc w:val="left"/>
      <w:pPr>
        <w:tabs>
          <w:tab w:val="num" w:pos="4425"/>
        </w:tabs>
        <w:ind w:left="4425" w:hanging="720"/>
      </w:pPr>
      <w:rPr>
        <w:rFonts w:cs="Times New Roman" w:hint="default"/>
      </w:rPr>
    </w:lvl>
  </w:abstractNum>
  <w:abstractNum w:abstractNumId="28">
    <w:nsid w:val="6B1379FF"/>
    <w:multiLevelType w:val="singleLevel"/>
    <w:tmpl w:val="084EF6AC"/>
    <w:lvl w:ilvl="0">
      <w:start w:val="8"/>
      <w:numFmt w:val="bullet"/>
      <w:lvlText w:val="-"/>
      <w:lvlJc w:val="left"/>
      <w:pPr>
        <w:tabs>
          <w:tab w:val="num" w:pos="927"/>
        </w:tabs>
        <w:ind w:left="927" w:hanging="360"/>
      </w:pPr>
      <w:rPr>
        <w:rFonts w:hint="default"/>
      </w:rPr>
    </w:lvl>
  </w:abstractNum>
  <w:abstractNum w:abstractNumId="29">
    <w:nsid w:val="6DF52C41"/>
    <w:multiLevelType w:val="multilevel"/>
    <w:tmpl w:val="DE8C3CD8"/>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860"/>
        </w:tabs>
        <w:ind w:left="1860" w:hanging="360"/>
      </w:pPr>
      <w:rPr>
        <w:rFonts w:ascii="Courier New" w:hAnsi="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0">
    <w:nsid w:val="6F5B41D8"/>
    <w:multiLevelType w:val="singleLevel"/>
    <w:tmpl w:val="637C04F4"/>
    <w:lvl w:ilvl="0">
      <w:start w:val="3"/>
      <w:numFmt w:val="decimal"/>
      <w:lvlText w:val="%1"/>
      <w:lvlJc w:val="left"/>
      <w:pPr>
        <w:tabs>
          <w:tab w:val="num" w:pos="360"/>
        </w:tabs>
        <w:ind w:left="360" w:hanging="360"/>
      </w:pPr>
      <w:rPr>
        <w:rFonts w:cs="Times New Roman" w:hint="default"/>
      </w:rPr>
    </w:lvl>
  </w:abstractNum>
  <w:abstractNum w:abstractNumId="31">
    <w:nsid w:val="707D456F"/>
    <w:multiLevelType w:val="singleLevel"/>
    <w:tmpl w:val="F9E6A8B0"/>
    <w:lvl w:ilvl="0">
      <w:start w:val="15"/>
      <w:numFmt w:val="bullet"/>
      <w:lvlText w:val="-"/>
      <w:lvlJc w:val="left"/>
      <w:pPr>
        <w:tabs>
          <w:tab w:val="num" w:pos="360"/>
        </w:tabs>
        <w:ind w:left="360" w:hanging="360"/>
      </w:pPr>
      <w:rPr>
        <w:rFonts w:hint="default"/>
      </w:rPr>
    </w:lvl>
  </w:abstractNum>
  <w:abstractNum w:abstractNumId="32">
    <w:nsid w:val="73B007F9"/>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33">
    <w:nsid w:val="73B1275B"/>
    <w:multiLevelType w:val="singleLevel"/>
    <w:tmpl w:val="04190013"/>
    <w:lvl w:ilvl="0">
      <w:start w:val="3"/>
      <w:numFmt w:val="upperRoman"/>
      <w:lvlText w:val="%1."/>
      <w:lvlJc w:val="left"/>
      <w:pPr>
        <w:tabs>
          <w:tab w:val="num" w:pos="720"/>
        </w:tabs>
        <w:ind w:left="720" w:hanging="720"/>
      </w:pPr>
      <w:rPr>
        <w:rFonts w:cs="Times New Roman" w:hint="default"/>
      </w:rPr>
    </w:lvl>
  </w:abstractNum>
  <w:abstractNum w:abstractNumId="34">
    <w:nsid w:val="7DFF7F5F"/>
    <w:multiLevelType w:val="multilevel"/>
    <w:tmpl w:val="6E262BDA"/>
    <w:lvl w:ilvl="0">
      <w:start w:val="3"/>
      <w:numFmt w:val="decimal"/>
      <w:lvlText w:val="%1."/>
      <w:lvlJc w:val="left"/>
      <w:pPr>
        <w:tabs>
          <w:tab w:val="num" w:pos="405"/>
        </w:tabs>
        <w:ind w:left="405" w:hanging="360"/>
      </w:pPr>
      <w:rPr>
        <w:rFonts w:cs="Times New Roman" w:hint="default"/>
      </w:rPr>
    </w:lvl>
    <w:lvl w:ilvl="1">
      <w:start w:val="1"/>
      <w:numFmt w:val="lowerLetter"/>
      <w:lvlText w:val="%2."/>
      <w:lvlJc w:val="left"/>
      <w:pPr>
        <w:tabs>
          <w:tab w:val="num" w:pos="1125"/>
        </w:tabs>
        <w:ind w:left="1125" w:hanging="360"/>
      </w:pPr>
      <w:rPr>
        <w:rFonts w:cs="Times New Roman"/>
      </w:rPr>
    </w:lvl>
    <w:lvl w:ilvl="2">
      <w:start w:val="1"/>
      <w:numFmt w:val="lowerRoman"/>
      <w:lvlText w:val="%3."/>
      <w:lvlJc w:val="right"/>
      <w:pPr>
        <w:tabs>
          <w:tab w:val="num" w:pos="1845"/>
        </w:tabs>
        <w:ind w:left="1845" w:hanging="180"/>
      </w:pPr>
      <w:rPr>
        <w:rFonts w:cs="Times New Roman"/>
      </w:rPr>
    </w:lvl>
    <w:lvl w:ilvl="3">
      <w:start w:val="1"/>
      <w:numFmt w:val="decimal"/>
      <w:lvlText w:val="%4."/>
      <w:lvlJc w:val="left"/>
      <w:pPr>
        <w:tabs>
          <w:tab w:val="num" w:pos="2565"/>
        </w:tabs>
        <w:ind w:left="2565" w:hanging="360"/>
      </w:pPr>
      <w:rPr>
        <w:rFonts w:cs="Times New Roman"/>
      </w:rPr>
    </w:lvl>
    <w:lvl w:ilvl="4">
      <w:start w:val="1"/>
      <w:numFmt w:val="lowerLetter"/>
      <w:lvlText w:val="%5."/>
      <w:lvlJc w:val="left"/>
      <w:pPr>
        <w:tabs>
          <w:tab w:val="num" w:pos="3285"/>
        </w:tabs>
        <w:ind w:left="3285" w:hanging="360"/>
      </w:pPr>
      <w:rPr>
        <w:rFonts w:cs="Times New Roman"/>
      </w:rPr>
    </w:lvl>
    <w:lvl w:ilvl="5">
      <w:start w:val="1"/>
      <w:numFmt w:val="lowerRoman"/>
      <w:lvlText w:val="%6."/>
      <w:lvlJc w:val="right"/>
      <w:pPr>
        <w:tabs>
          <w:tab w:val="num" w:pos="4005"/>
        </w:tabs>
        <w:ind w:left="4005" w:hanging="180"/>
      </w:pPr>
      <w:rPr>
        <w:rFonts w:cs="Times New Roman"/>
      </w:rPr>
    </w:lvl>
    <w:lvl w:ilvl="6">
      <w:start w:val="1"/>
      <w:numFmt w:val="decimal"/>
      <w:lvlText w:val="%7."/>
      <w:lvlJc w:val="left"/>
      <w:pPr>
        <w:tabs>
          <w:tab w:val="num" w:pos="4725"/>
        </w:tabs>
        <w:ind w:left="4725" w:hanging="360"/>
      </w:pPr>
      <w:rPr>
        <w:rFonts w:cs="Times New Roman"/>
      </w:rPr>
    </w:lvl>
    <w:lvl w:ilvl="7">
      <w:start w:val="1"/>
      <w:numFmt w:val="lowerLetter"/>
      <w:lvlText w:val="%8."/>
      <w:lvlJc w:val="left"/>
      <w:pPr>
        <w:tabs>
          <w:tab w:val="num" w:pos="5445"/>
        </w:tabs>
        <w:ind w:left="5445" w:hanging="360"/>
      </w:pPr>
      <w:rPr>
        <w:rFonts w:cs="Times New Roman"/>
      </w:rPr>
    </w:lvl>
    <w:lvl w:ilvl="8">
      <w:start w:val="1"/>
      <w:numFmt w:val="lowerRoman"/>
      <w:lvlText w:val="%9."/>
      <w:lvlJc w:val="right"/>
      <w:pPr>
        <w:tabs>
          <w:tab w:val="num" w:pos="6165"/>
        </w:tabs>
        <w:ind w:left="6165" w:hanging="180"/>
      </w:pPr>
      <w:rPr>
        <w:rFonts w:cs="Times New Roman"/>
      </w:rPr>
    </w:lvl>
  </w:abstractNum>
  <w:abstractNum w:abstractNumId="35">
    <w:nsid w:val="7E4739A6"/>
    <w:multiLevelType w:val="singleLevel"/>
    <w:tmpl w:val="83B2C264"/>
    <w:lvl w:ilvl="0">
      <w:numFmt w:val="bullet"/>
      <w:lvlText w:val="-"/>
      <w:lvlJc w:val="left"/>
      <w:pPr>
        <w:tabs>
          <w:tab w:val="num" w:pos="786"/>
        </w:tabs>
        <w:ind w:left="786" w:hanging="360"/>
      </w:pPr>
      <w:rPr>
        <w:rFonts w:hint="default"/>
      </w:rPr>
    </w:lvl>
  </w:abstractNum>
  <w:num w:numId="1">
    <w:abstractNumId w:val="11"/>
  </w:num>
  <w:num w:numId="2">
    <w:abstractNumId w:val="9"/>
  </w:num>
  <w:num w:numId="3">
    <w:abstractNumId w:val="1"/>
  </w:num>
  <w:num w:numId="4">
    <w:abstractNumId w:val="8"/>
  </w:num>
  <w:num w:numId="5">
    <w:abstractNumId w:val="6"/>
  </w:num>
  <w:num w:numId="6">
    <w:abstractNumId w:val="15"/>
  </w:num>
  <w:num w:numId="7">
    <w:abstractNumId w:val="22"/>
  </w:num>
  <w:num w:numId="8">
    <w:abstractNumId w:val="7"/>
  </w:num>
  <w:num w:numId="9">
    <w:abstractNumId w:val="32"/>
  </w:num>
  <w:num w:numId="10">
    <w:abstractNumId w:val="24"/>
  </w:num>
  <w:num w:numId="11">
    <w:abstractNumId w:val="19"/>
  </w:num>
  <w:num w:numId="12">
    <w:abstractNumId w:val="18"/>
  </w:num>
  <w:num w:numId="13">
    <w:abstractNumId w:val="4"/>
  </w:num>
  <w:num w:numId="14">
    <w:abstractNumId w:val="13"/>
  </w:num>
  <w:num w:numId="15">
    <w:abstractNumId w:val="33"/>
  </w:num>
  <w:num w:numId="16">
    <w:abstractNumId w:val="0"/>
  </w:num>
  <w:num w:numId="17">
    <w:abstractNumId w:val="27"/>
  </w:num>
  <w:num w:numId="18">
    <w:abstractNumId w:val="10"/>
  </w:num>
  <w:num w:numId="19">
    <w:abstractNumId w:val="20"/>
  </w:num>
  <w:num w:numId="20">
    <w:abstractNumId w:val="3"/>
  </w:num>
  <w:num w:numId="21">
    <w:abstractNumId w:val="5"/>
  </w:num>
  <w:num w:numId="22">
    <w:abstractNumId w:val="26"/>
  </w:num>
  <w:num w:numId="23">
    <w:abstractNumId w:val="30"/>
  </w:num>
  <w:num w:numId="24">
    <w:abstractNumId w:val="17"/>
  </w:num>
  <w:num w:numId="25">
    <w:abstractNumId w:val="34"/>
  </w:num>
  <w:num w:numId="26">
    <w:abstractNumId w:val="2"/>
  </w:num>
  <w:num w:numId="27">
    <w:abstractNumId w:val="16"/>
  </w:num>
  <w:num w:numId="28">
    <w:abstractNumId w:val="29"/>
  </w:num>
  <w:num w:numId="29">
    <w:abstractNumId w:val="21"/>
  </w:num>
  <w:num w:numId="30">
    <w:abstractNumId w:val="14"/>
  </w:num>
  <w:num w:numId="31">
    <w:abstractNumId w:val="12"/>
  </w:num>
  <w:num w:numId="32">
    <w:abstractNumId w:val="25"/>
  </w:num>
  <w:num w:numId="33">
    <w:abstractNumId w:val="23"/>
  </w:num>
  <w:num w:numId="34">
    <w:abstractNumId w:val="35"/>
  </w:num>
  <w:num w:numId="35">
    <w:abstractNumId w:val="28"/>
  </w:num>
  <w:num w:numId="36">
    <w:abstractNumId w:val="31"/>
  </w:num>
  <w:num w:numId="37">
    <w:abstractNumId w:val="28"/>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91AB3"/>
    <w:rsid w:val="00A91AB3"/>
    <w:rsid w:val="00B7626D"/>
    <w:rsid w:val="00D20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rFonts w:ascii="PANDA Baltic UZ" w:hAnsi="PANDA Baltic UZ"/>
      <w:b/>
      <w:sz w:val="22"/>
    </w:rPr>
  </w:style>
  <w:style w:type="paragraph" w:styleId="2">
    <w:name w:val="heading 2"/>
    <w:basedOn w:val="a"/>
    <w:next w:val="a"/>
    <w:qFormat/>
    <w:pPr>
      <w:keepNext/>
      <w:jc w:val="both"/>
      <w:outlineLvl w:val="1"/>
    </w:pPr>
    <w:rPr>
      <w:rFonts w:ascii="PANDA Baltic UZ" w:hAnsi="PANDA Baltic UZ"/>
      <w:sz w:val="24"/>
    </w:rPr>
  </w:style>
  <w:style w:type="paragraph" w:styleId="3">
    <w:name w:val="heading 3"/>
    <w:basedOn w:val="a"/>
    <w:next w:val="a"/>
    <w:qFormat/>
    <w:pPr>
      <w:keepNext/>
      <w:jc w:val="center"/>
      <w:outlineLvl w:val="2"/>
    </w:pPr>
    <w:rPr>
      <w:rFonts w:ascii="PANDA Baltic UZ" w:hAnsi="PANDA Baltic UZ"/>
      <w:b/>
    </w:rPr>
  </w:style>
  <w:style w:type="paragraph" w:styleId="4">
    <w:name w:val="heading 4"/>
    <w:basedOn w:val="a"/>
    <w:next w:val="a"/>
    <w:qFormat/>
    <w:pPr>
      <w:keepNext/>
      <w:jc w:val="center"/>
      <w:outlineLvl w:val="3"/>
    </w:pPr>
    <w:rPr>
      <w:b/>
      <w:sz w:val="18"/>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rFonts w:ascii="BalticaUzbek" w:hAnsi="BalticaUzbek"/>
      <w:b/>
      <w:i/>
      <w:sz w:val="24"/>
    </w:rPr>
  </w:style>
  <w:style w:type="paragraph" w:styleId="7">
    <w:name w:val="heading 7"/>
    <w:basedOn w:val="a"/>
    <w:next w:val="a"/>
    <w:qFormat/>
    <w:pPr>
      <w:keepNext/>
      <w:jc w:val="center"/>
      <w:outlineLvl w:val="6"/>
    </w:pPr>
    <w:rPr>
      <w:rFonts w:ascii="BalticaUzbek" w:hAnsi="BalticaUzbek"/>
      <w:b/>
      <w:sz w:val="32"/>
    </w:rPr>
  </w:style>
  <w:style w:type="paragraph" w:styleId="8">
    <w:name w:val="heading 8"/>
    <w:basedOn w:val="a"/>
    <w:next w:val="a"/>
    <w:qFormat/>
    <w:pPr>
      <w:keepNext/>
      <w:jc w:val="center"/>
      <w:outlineLvl w:val="7"/>
    </w:pPr>
    <w:rPr>
      <w:rFonts w:ascii="BalticaUzbek" w:hAnsi="BalticaUzbek"/>
      <w:sz w:val="24"/>
    </w:rPr>
  </w:style>
  <w:style w:type="paragraph" w:styleId="9">
    <w:name w:val="heading 9"/>
    <w:basedOn w:val="a"/>
    <w:next w:val="a"/>
    <w:qFormat/>
    <w:pPr>
      <w:keepNext/>
      <w:jc w:val="center"/>
      <w:outlineLvl w:val="8"/>
    </w:pPr>
    <w:rPr>
      <w:rFonts w:ascii="BalticaUzbek" w:hAnsi="BalticaUzbek"/>
      <w:b/>
      <w:sz w:val="16"/>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 Знак Знак20"/>
    <w:basedOn w:val="a0"/>
    <w:rPr>
      <w:rFonts w:ascii="Cambria" w:eastAsia="Times New Roman" w:hAnsi="Cambria" w:cs="Times New Roman"/>
      <w:b/>
      <w:bCs/>
      <w:kern w:val="32"/>
      <w:sz w:val="32"/>
      <w:szCs w:val="32"/>
    </w:rPr>
  </w:style>
  <w:style w:type="character" w:customStyle="1" w:styleId="19">
    <w:name w:val=" Знак Знак19"/>
    <w:basedOn w:val="a0"/>
    <w:semiHidden/>
    <w:rPr>
      <w:rFonts w:ascii="Cambria" w:eastAsia="Times New Roman" w:hAnsi="Cambria" w:cs="Times New Roman"/>
      <w:b/>
      <w:bCs/>
      <w:i/>
      <w:iCs/>
      <w:sz w:val="28"/>
      <w:szCs w:val="28"/>
    </w:rPr>
  </w:style>
  <w:style w:type="character" w:customStyle="1" w:styleId="18">
    <w:name w:val=" Знак Знак18"/>
    <w:basedOn w:val="a0"/>
    <w:semiHidden/>
    <w:rPr>
      <w:rFonts w:ascii="Cambria" w:eastAsia="Times New Roman" w:hAnsi="Cambria" w:cs="Times New Roman"/>
      <w:b/>
      <w:bCs/>
      <w:sz w:val="26"/>
      <w:szCs w:val="26"/>
    </w:rPr>
  </w:style>
  <w:style w:type="character" w:customStyle="1" w:styleId="17">
    <w:name w:val=" Знак Знак17"/>
    <w:basedOn w:val="a0"/>
    <w:semiHidden/>
    <w:rPr>
      <w:rFonts w:ascii="Calibri" w:eastAsia="Times New Roman" w:hAnsi="Calibri" w:cs="Times New Roman"/>
      <w:b/>
      <w:bCs/>
      <w:sz w:val="28"/>
      <w:szCs w:val="28"/>
    </w:rPr>
  </w:style>
  <w:style w:type="character" w:customStyle="1" w:styleId="16">
    <w:name w:val=" Знак Знак16"/>
    <w:basedOn w:val="a0"/>
    <w:semiHidden/>
    <w:rPr>
      <w:rFonts w:ascii="Calibri" w:eastAsia="Times New Roman" w:hAnsi="Calibri" w:cs="Times New Roman"/>
      <w:b/>
      <w:bCs/>
      <w:i/>
      <w:iCs/>
      <w:sz w:val="26"/>
      <w:szCs w:val="26"/>
    </w:rPr>
  </w:style>
  <w:style w:type="character" w:customStyle="1" w:styleId="15">
    <w:name w:val=" Знак Знак15"/>
    <w:basedOn w:val="a0"/>
    <w:semiHidden/>
    <w:rPr>
      <w:rFonts w:ascii="Calibri" w:eastAsia="Times New Roman" w:hAnsi="Calibri" w:cs="Times New Roman"/>
      <w:b/>
      <w:bCs/>
      <w:sz w:val="22"/>
      <w:szCs w:val="22"/>
    </w:rPr>
  </w:style>
  <w:style w:type="character" w:customStyle="1" w:styleId="14">
    <w:name w:val=" Знак Знак14"/>
    <w:basedOn w:val="a0"/>
    <w:semiHidden/>
    <w:rPr>
      <w:rFonts w:ascii="Calibri" w:eastAsia="Times New Roman" w:hAnsi="Calibri" w:cs="Times New Roman"/>
      <w:sz w:val="24"/>
      <w:szCs w:val="24"/>
    </w:rPr>
  </w:style>
  <w:style w:type="character" w:customStyle="1" w:styleId="13">
    <w:name w:val=" Знак Знак13"/>
    <w:basedOn w:val="a0"/>
    <w:semiHidden/>
    <w:rPr>
      <w:rFonts w:ascii="Calibri" w:eastAsia="Times New Roman" w:hAnsi="Calibri" w:cs="Times New Roman"/>
      <w:i/>
      <w:iCs/>
      <w:sz w:val="24"/>
      <w:szCs w:val="24"/>
    </w:rPr>
  </w:style>
  <w:style w:type="character" w:customStyle="1" w:styleId="12">
    <w:name w:val=" Знак Знак12"/>
    <w:basedOn w:val="a0"/>
    <w:semiHidden/>
    <w:rPr>
      <w:rFonts w:ascii="Cambria" w:eastAsia="Times New Roman" w:hAnsi="Cambria" w:cs="Times New Roman"/>
      <w:sz w:val="22"/>
      <w:szCs w:val="22"/>
    </w:rPr>
  </w:style>
  <w:style w:type="paragraph" w:styleId="a3">
    <w:name w:val="Body Text"/>
    <w:basedOn w:val="a"/>
    <w:semiHidden/>
    <w:rPr>
      <w:rFonts w:ascii="PANDA Baltic UZ" w:hAnsi="PANDA Baltic UZ"/>
      <w:sz w:val="18"/>
    </w:rPr>
  </w:style>
  <w:style w:type="character" w:customStyle="1" w:styleId="11">
    <w:name w:val=" Знак Знак11"/>
    <w:basedOn w:val="a0"/>
    <w:semiHidden/>
  </w:style>
  <w:style w:type="paragraph" w:styleId="21">
    <w:name w:val="Body Text 2"/>
    <w:basedOn w:val="a"/>
    <w:semiHidden/>
    <w:pPr>
      <w:jc w:val="both"/>
    </w:pPr>
    <w:rPr>
      <w:rFonts w:ascii="PANDA Baltic UZ" w:hAnsi="PANDA Baltic UZ"/>
      <w:sz w:val="18"/>
    </w:rPr>
  </w:style>
  <w:style w:type="character" w:customStyle="1" w:styleId="10">
    <w:name w:val=" Знак Знак10"/>
    <w:basedOn w:val="a0"/>
    <w:locked/>
    <w:rPr>
      <w:rFonts w:ascii="PANDA Baltic UZ" w:hAnsi="PANDA Baltic UZ" w:cs="Times New Roman"/>
      <w:sz w:val="18"/>
    </w:rPr>
  </w:style>
  <w:style w:type="paragraph" w:styleId="30">
    <w:name w:val="Body Text 3"/>
    <w:basedOn w:val="a"/>
    <w:semiHidden/>
    <w:rPr>
      <w:rFonts w:ascii="PANDA Baltic UZ" w:hAnsi="PANDA Baltic UZ"/>
      <w:sz w:val="16"/>
    </w:rPr>
  </w:style>
  <w:style w:type="character" w:customStyle="1" w:styleId="90">
    <w:name w:val=" Знак Знак9"/>
    <w:basedOn w:val="a0"/>
    <w:semiHidden/>
    <w:rPr>
      <w:sz w:val="16"/>
      <w:szCs w:val="16"/>
    </w:rPr>
  </w:style>
  <w:style w:type="paragraph" w:styleId="a4">
    <w:name w:val="caption"/>
    <w:basedOn w:val="a"/>
    <w:next w:val="a"/>
    <w:qFormat/>
    <w:rPr>
      <w:rFonts w:ascii="PANDA Baltic UZ" w:hAnsi="PANDA Baltic UZ"/>
      <w:sz w:val="24"/>
    </w:rPr>
  </w:style>
  <w:style w:type="paragraph" w:styleId="a5">
    <w:name w:val="Block Text"/>
    <w:basedOn w:val="a"/>
    <w:semiHidden/>
    <w:pPr>
      <w:ind w:left="-250" w:right="-215" w:firstLine="250"/>
      <w:jc w:val="center"/>
    </w:pPr>
    <w:rPr>
      <w:rFonts w:ascii="BalticaUzbek" w:hAnsi="BalticaUzbek"/>
      <w:sz w:val="18"/>
    </w:rPr>
  </w:style>
  <w:style w:type="paragraph" w:styleId="a6">
    <w:name w:val="Body Text Indent"/>
    <w:basedOn w:val="a"/>
    <w:semiHidden/>
    <w:pPr>
      <w:ind w:firstLine="33"/>
      <w:jc w:val="both"/>
    </w:pPr>
    <w:rPr>
      <w:rFonts w:ascii="BalticaUzbek" w:hAnsi="BalticaUzbek"/>
      <w:b/>
    </w:rPr>
  </w:style>
  <w:style w:type="character" w:customStyle="1" w:styleId="80">
    <w:name w:val=" Знак Знак8"/>
    <w:basedOn w:val="a0"/>
    <w:locked/>
    <w:rPr>
      <w:rFonts w:ascii="BalticaUzbek" w:hAnsi="BalticaUzbek" w:cs="Times New Roman"/>
      <w:b/>
    </w:rPr>
  </w:style>
  <w:style w:type="paragraph" w:styleId="a7">
    <w:name w:val="Title"/>
    <w:basedOn w:val="a"/>
    <w:qFormat/>
    <w:pPr>
      <w:jc w:val="center"/>
    </w:pPr>
    <w:rPr>
      <w:b/>
      <w:color w:val="000000"/>
      <w:sz w:val="24"/>
    </w:rPr>
  </w:style>
  <w:style w:type="character" w:customStyle="1" w:styleId="70">
    <w:name w:val=" Знак Знак7"/>
    <w:basedOn w:val="a0"/>
    <w:rPr>
      <w:rFonts w:ascii="Cambria" w:eastAsia="Times New Roman" w:hAnsi="Cambria" w:cs="Times New Roman"/>
      <w:b/>
      <w:bCs/>
      <w:kern w:val="28"/>
      <w:sz w:val="32"/>
      <w:szCs w:val="32"/>
    </w:rPr>
  </w:style>
  <w:style w:type="paragraph" w:customStyle="1" w:styleId="110">
    <w:name w:val="Заголовок 11"/>
    <w:basedOn w:val="a"/>
    <w:next w:val="a"/>
    <w:pPr>
      <w:keepNext/>
      <w:ind w:left="142" w:hanging="142"/>
      <w:outlineLvl w:val="0"/>
    </w:pPr>
    <w:rPr>
      <w:b/>
      <w:sz w:val="18"/>
      <w:lang w:val="en-US"/>
    </w:rPr>
  </w:style>
  <w:style w:type="paragraph" w:customStyle="1" w:styleId="f7">
    <w:name w:val="быf7ный"/>
    <w:pPr>
      <w:widowControl w:val="0"/>
    </w:pPr>
    <w:rPr>
      <w:sz w:val="24"/>
    </w:rPr>
  </w:style>
  <w:style w:type="paragraph" w:styleId="22">
    <w:name w:val="Body Text Indent 2"/>
    <w:basedOn w:val="a"/>
    <w:semiHidden/>
    <w:pPr>
      <w:ind w:hanging="142"/>
    </w:pPr>
    <w:rPr>
      <w:rFonts w:ascii="BalticaUzbek" w:hAnsi="BalticaUzbek"/>
      <w:b/>
      <w:sz w:val="16"/>
    </w:rPr>
  </w:style>
  <w:style w:type="character" w:customStyle="1" w:styleId="60">
    <w:name w:val=" Знак Знак6"/>
    <w:basedOn w:val="a0"/>
    <w:semiHidden/>
  </w:style>
  <w:style w:type="paragraph" w:styleId="a8">
    <w:name w:val="annotation text"/>
    <w:basedOn w:val="f7"/>
    <w:semiHidden/>
    <w:rPr>
      <w:sz w:val="20"/>
    </w:rPr>
  </w:style>
  <w:style w:type="character" w:customStyle="1" w:styleId="50">
    <w:name w:val=" Знак Знак5"/>
    <w:basedOn w:val="a0"/>
    <w:semiHidden/>
  </w:style>
  <w:style w:type="paragraph" w:customStyle="1" w:styleId="1a">
    <w:name w:val="Схема документа1"/>
    <w:basedOn w:val="a"/>
    <w:pPr>
      <w:widowControl w:val="0"/>
      <w:shd w:val="clear" w:color="auto" w:fill="000080"/>
    </w:pPr>
    <w:rPr>
      <w:rFonts w:ascii="Tahoma" w:hAnsi="Tahoma"/>
    </w:rPr>
  </w:style>
  <w:style w:type="character" w:styleId="a9">
    <w:name w:val="annotation reference"/>
    <w:basedOn w:val="a0"/>
    <w:semiHidden/>
    <w:rPr>
      <w:rFonts w:cs="Times New Roman"/>
      <w:sz w:val="16"/>
    </w:rPr>
  </w:style>
  <w:style w:type="paragraph" w:styleId="aa">
    <w:name w:val="Balloon Text"/>
    <w:basedOn w:val="a"/>
    <w:semiHidden/>
    <w:rPr>
      <w:rFonts w:ascii="Tahoma" w:hAnsi="Tahoma" w:cs="Tahoma"/>
      <w:sz w:val="16"/>
      <w:szCs w:val="16"/>
    </w:rPr>
  </w:style>
  <w:style w:type="character" w:customStyle="1" w:styleId="40">
    <w:name w:val=" Знак Знак4"/>
    <w:basedOn w:val="a0"/>
    <w:semiHidden/>
    <w:rPr>
      <w:sz w:val="0"/>
      <w:szCs w:val="0"/>
    </w:rPr>
  </w:style>
  <w:style w:type="paragraph" w:styleId="ab">
    <w:name w:val="annotation subject"/>
    <w:basedOn w:val="a8"/>
    <w:next w:val="a8"/>
    <w:semiHidden/>
    <w:pPr>
      <w:widowControl/>
    </w:pPr>
    <w:rPr>
      <w:b/>
      <w:bCs/>
    </w:rPr>
  </w:style>
  <w:style w:type="character" w:customStyle="1" w:styleId="31">
    <w:name w:val=" Знак Знак3"/>
    <w:basedOn w:val="50"/>
    <w:semiHidden/>
    <w:rPr>
      <w:b/>
      <w:bCs/>
    </w:rPr>
  </w:style>
  <w:style w:type="paragraph" w:styleId="ac">
    <w:name w:val="footer"/>
    <w:basedOn w:val="a"/>
    <w:semiHidden/>
    <w:pPr>
      <w:tabs>
        <w:tab w:val="center" w:pos="4153"/>
        <w:tab w:val="right" w:pos="8306"/>
      </w:tabs>
    </w:pPr>
  </w:style>
  <w:style w:type="character" w:customStyle="1" w:styleId="23">
    <w:name w:val=" Знак Знак2"/>
    <w:basedOn w:val="a0"/>
    <w:locked/>
    <w:rPr>
      <w:rFonts w:cs="Times New Roman"/>
    </w:rPr>
  </w:style>
  <w:style w:type="paragraph" w:styleId="ad">
    <w:name w:val="Document Map"/>
    <w:basedOn w:val="a"/>
    <w:semiHidden/>
    <w:pPr>
      <w:shd w:val="clear" w:color="auto" w:fill="000080"/>
    </w:pPr>
    <w:rPr>
      <w:rFonts w:ascii="Tahoma" w:hAnsi="Tahoma"/>
    </w:rPr>
  </w:style>
  <w:style w:type="character" w:customStyle="1" w:styleId="1b">
    <w:name w:val=" Знак Знак1"/>
    <w:basedOn w:val="a0"/>
    <w:locked/>
    <w:rPr>
      <w:rFonts w:ascii="Tahoma" w:hAnsi="Tahoma" w:cs="Times New Roman"/>
      <w:shd w:val="clear" w:color="auto" w:fill="000080"/>
    </w:rPr>
  </w:style>
  <w:style w:type="paragraph" w:styleId="ae">
    <w:name w:val="header"/>
    <w:basedOn w:val="a"/>
    <w:semiHidden/>
    <w:pPr>
      <w:tabs>
        <w:tab w:val="center" w:pos="4677"/>
        <w:tab w:val="right" w:pos="9355"/>
      </w:tabs>
    </w:pPr>
  </w:style>
  <w:style w:type="character" w:customStyle="1" w:styleId="af">
    <w:name w:val=" Знак Знак"/>
    <w:basedOn w:val="a0"/>
    <w:locked/>
    <w:rPr>
      <w:rFonts w:cs="Times New Roman"/>
    </w:rPr>
  </w:style>
  <w:style w:type="paragraph" w:customStyle="1" w:styleId="1c">
    <w:name w:val="Обычный1"/>
    <w:pPr>
      <w:widowControl w:val="0"/>
    </w:pPr>
    <w:rPr>
      <w:sz w:val="24"/>
    </w:rPr>
  </w:style>
  <w:style w:type="paragraph" w:customStyle="1" w:styleId="1d">
    <w:name w:val="Нижний колонтитул1"/>
    <w:basedOn w:val="1c"/>
    <w:pPr>
      <w:widowControl/>
      <w:tabs>
        <w:tab w:val="center" w:pos="4153"/>
        <w:tab w:val="right" w:pos="8306"/>
      </w:tabs>
    </w:pPr>
    <w:rPr>
      <w:sz w:val="20"/>
    </w:rPr>
  </w:style>
  <w:style w:type="character" w:styleId="af0">
    <w:name w:val="Hyperlink"/>
    <w:basedOn w:val="a0"/>
    <w:semiHidden/>
    <w:unhideWhenUsed/>
    <w:rPr>
      <w:rFonts w:cs="Times New Roman"/>
      <w:color w:val="0000FF"/>
      <w:u w:val="single"/>
    </w:rPr>
  </w:style>
  <w:style w:type="paragraph" w:customStyle="1" w:styleId="NoSpacing">
    <w:name w:val="No Spacing"/>
    <w:qFormat/>
    <w:rPr>
      <w:rFonts w:ascii="Calibri" w:hAnsi="Calibri"/>
      <w:sz w:val="22"/>
      <w:szCs w:val="22"/>
      <w:lang w:eastAsia="en-US"/>
    </w:rPr>
  </w:style>
  <w:style w:type="paragraph" w:styleId="af1">
    <w:name w:val="No Spacing"/>
    <w:qFormat/>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uz" TargetMode="External"/><Relationship Id="rId3" Type="http://schemas.openxmlformats.org/officeDocument/2006/relationships/settings" Target="settings.xml"/><Relationship Id="rId7" Type="http://schemas.openxmlformats.org/officeDocument/2006/relationships/hyperlink" Target="http://www.stat.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1603</Words>
  <Characters>9139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СТАТИСТИЧЕСКАЯ			  с законом Республики Узбезбекистан</vt:lpstr>
    </vt:vector>
  </TitlesOfParts>
  <Company> </Company>
  <LinksUpToDate>false</LinksUpToDate>
  <CharactersWithSpaces>10721</CharactersWithSpaces>
  <SharedDoc>false</SharedDoc>
  <HLinks>
    <vt:vector size="12" baseType="variant">
      <vt:variant>
        <vt:i4>7143461</vt:i4>
      </vt:variant>
      <vt:variant>
        <vt:i4>3</vt:i4>
      </vt:variant>
      <vt:variant>
        <vt:i4>0</vt:i4>
      </vt:variant>
      <vt:variant>
        <vt:i4>5</vt:i4>
      </vt:variant>
      <vt:variant>
        <vt:lpwstr>http://www.stat.uz/</vt:lpwstr>
      </vt:variant>
      <vt:variant>
        <vt:lpwstr/>
      </vt:variant>
      <vt:variant>
        <vt:i4>7143461</vt:i4>
      </vt:variant>
      <vt:variant>
        <vt:i4>0</vt:i4>
      </vt:variant>
      <vt:variant>
        <vt:i4>0</vt:i4>
      </vt:variant>
      <vt:variant>
        <vt:i4>5</vt:i4>
      </vt:variant>
      <vt:variant>
        <vt:lpwstr>http://www.stat.uz/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СТАТИСТИЧЕСКАЯ			  с законом Республики Узбезбекистан</dc:title>
  <dc:subject/>
  <dc:creator>510-4</dc:creator>
  <cp:keywords/>
  <dc:description>JU$t bEEn CAPuted!</dc:description>
  <cp:lastModifiedBy>User</cp:lastModifiedBy>
  <cp:revision>2</cp:revision>
  <cp:lastPrinted>2016-10-18T12:20:00Z</cp:lastPrinted>
  <dcterms:created xsi:type="dcterms:W3CDTF">2017-08-17T11:17:00Z</dcterms:created>
  <dcterms:modified xsi:type="dcterms:W3CDTF">2017-08-17T11:17:00Z</dcterms:modified>
</cp:coreProperties>
</file>